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lang w:val="zh-CN"/>
          <w14:textFill>
            <w14:solidFill>
              <w14:schemeClr w14:val="tx1"/>
            </w14:solidFill>
          </w14:textFill>
        </w:rPr>
        <w:t xml:space="preserve">                                  </w:t>
      </w:r>
    </w:p>
    <w:p>
      <w:pPr>
        <w:widowControl/>
        <w:shd w:val="clear" w:color="auto" w:fill="FFFFFF"/>
        <w:spacing w:line="360" w:lineRule="atLeast"/>
        <w:ind w:firstLine="540"/>
        <w:jc w:val="center"/>
        <w:rPr>
          <w:rFonts w:ascii="宋体" w:hAnsi="宋体" w:cs="宋体"/>
          <w:b/>
          <w:color w:val="000000" w:themeColor="text1"/>
          <w:kern w:val="0"/>
          <w:sz w:val="72"/>
          <w:szCs w:val="72"/>
          <w:shd w:val="clear" w:color="auto" w:fill="FFFFFF"/>
          <w14:textFill>
            <w14:solidFill>
              <w14:schemeClr w14:val="tx1"/>
            </w14:solidFill>
          </w14:textFill>
        </w:rPr>
      </w:pPr>
    </w:p>
    <w:p>
      <w:pPr>
        <w:snapToGrid w:val="0"/>
        <w:spacing w:line="360" w:lineRule="auto"/>
        <w:ind w:right="17"/>
        <w:jc w:val="center"/>
        <w:rPr>
          <w:rFonts w:ascii="宋体" w:hAnsi="宋体"/>
          <w:b/>
          <w:color w:val="000000" w:themeColor="text1"/>
          <w:spacing w:val="60"/>
          <w:sz w:val="84"/>
          <w:szCs w:val="84"/>
          <w14:textFill>
            <w14:solidFill>
              <w14:schemeClr w14:val="tx1"/>
            </w14:solidFill>
          </w14:textFill>
        </w:rPr>
      </w:pPr>
    </w:p>
    <w:p>
      <w:pPr>
        <w:snapToGrid w:val="0"/>
        <w:spacing w:line="360" w:lineRule="auto"/>
        <w:ind w:right="17"/>
        <w:jc w:val="center"/>
        <w:rPr>
          <w:rFonts w:ascii="宋体" w:hAnsi="宋体"/>
          <w:b/>
          <w:color w:val="000000" w:themeColor="text1"/>
          <w:spacing w:val="60"/>
          <w:sz w:val="84"/>
          <w:szCs w:val="84"/>
          <w14:textFill>
            <w14:solidFill>
              <w14:schemeClr w14:val="tx1"/>
            </w14:solidFill>
          </w14:textFill>
        </w:rPr>
      </w:pPr>
      <w:r>
        <w:rPr>
          <w:rFonts w:hint="eastAsia" w:ascii="宋体" w:hAnsi="宋体"/>
          <w:b/>
          <w:color w:val="000000" w:themeColor="text1"/>
          <w:spacing w:val="60"/>
          <w:sz w:val="84"/>
          <w:szCs w:val="84"/>
          <w14:textFill>
            <w14:solidFill>
              <w14:schemeClr w14:val="tx1"/>
            </w14:solidFill>
          </w14:textFill>
        </w:rPr>
        <w:t>询价通知书</w:t>
      </w:r>
    </w:p>
    <w:p>
      <w:pPr>
        <w:snapToGrid w:val="0"/>
        <w:spacing w:line="360" w:lineRule="auto"/>
        <w:ind w:right="17"/>
        <w:rPr>
          <w:rFonts w:ascii="宋体" w:hAnsi="宋体"/>
          <w:bCs/>
          <w:color w:val="000000" w:themeColor="text1"/>
          <w:sz w:val="30"/>
          <w:szCs w:val="30"/>
          <w14:textFill>
            <w14:solidFill>
              <w14:schemeClr w14:val="tx1"/>
            </w14:solidFill>
          </w14:textFill>
        </w:rPr>
      </w:pPr>
    </w:p>
    <w:p>
      <w:pPr>
        <w:snapToGrid w:val="0"/>
        <w:spacing w:line="360" w:lineRule="auto"/>
        <w:ind w:right="17"/>
        <w:rPr>
          <w:rFonts w:ascii="宋体" w:hAnsi="宋体"/>
          <w:bCs/>
          <w:color w:val="000000" w:themeColor="text1"/>
          <w:sz w:val="30"/>
          <w:szCs w:val="30"/>
          <w14:textFill>
            <w14:solidFill>
              <w14:schemeClr w14:val="tx1"/>
            </w14:solidFill>
          </w14:textFill>
        </w:rPr>
      </w:pPr>
    </w:p>
    <w:p>
      <w:pPr>
        <w:snapToGrid w:val="0"/>
        <w:spacing w:line="360" w:lineRule="auto"/>
        <w:ind w:right="17"/>
        <w:rPr>
          <w:rFonts w:ascii="宋体" w:hAnsi="宋体"/>
          <w:bCs/>
          <w:color w:val="000000" w:themeColor="text1"/>
          <w:sz w:val="30"/>
          <w:szCs w:val="30"/>
          <w14:textFill>
            <w14:solidFill>
              <w14:schemeClr w14:val="tx1"/>
            </w14:solidFill>
          </w14:textFill>
        </w:rPr>
      </w:pPr>
    </w:p>
    <w:p>
      <w:pPr>
        <w:snapToGrid w:val="0"/>
        <w:spacing w:line="360" w:lineRule="auto"/>
        <w:ind w:right="17"/>
        <w:rPr>
          <w:rFonts w:ascii="宋体" w:hAnsi="宋体"/>
          <w:bCs/>
          <w:color w:val="000000" w:themeColor="text1"/>
          <w:sz w:val="30"/>
          <w:szCs w:val="30"/>
          <w14:textFill>
            <w14:solidFill>
              <w14:schemeClr w14:val="tx1"/>
            </w14:solidFill>
          </w14:textFill>
        </w:rPr>
      </w:pPr>
    </w:p>
    <w:p>
      <w:pPr>
        <w:snapToGrid w:val="0"/>
        <w:spacing w:line="360" w:lineRule="auto"/>
        <w:ind w:right="17"/>
        <w:rPr>
          <w:rFonts w:ascii="宋体" w:hAnsi="宋体"/>
          <w:color w:val="000000" w:themeColor="text1"/>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项目名称：新疆师范高等专科学校厚德楼破损地砖更换项目</w:t>
      </w:r>
    </w:p>
    <w:p>
      <w:pPr>
        <w:pStyle w:val="10"/>
        <w:tabs>
          <w:tab w:val="left" w:pos="8460"/>
        </w:tabs>
        <w:snapToGrid w:val="0"/>
        <w:spacing w:line="360" w:lineRule="auto"/>
        <w:ind w:right="-334" w:rightChars="-159"/>
        <w:rPr>
          <w:b/>
          <w:bCs/>
          <w:color w:val="000000" w:themeColor="text1"/>
          <w:sz w:val="30"/>
          <w:szCs w:val="30"/>
          <w14:textFill>
            <w14:solidFill>
              <w14:schemeClr w14:val="tx1"/>
            </w14:solidFill>
          </w14:textFill>
        </w:rPr>
      </w:pPr>
    </w:p>
    <w:p>
      <w:pPr>
        <w:snapToGrid w:val="0"/>
        <w:spacing w:line="360" w:lineRule="auto"/>
        <w:rPr>
          <w:rFonts w:ascii="宋体" w:hAnsi="宋体"/>
          <w:bCs/>
          <w:color w:val="000000" w:themeColor="text1"/>
          <w:sz w:val="30"/>
          <w:szCs w:val="30"/>
          <w14:textFill>
            <w14:solidFill>
              <w14:schemeClr w14:val="tx1"/>
            </w14:solidFill>
          </w14:textFill>
        </w:rPr>
      </w:pPr>
      <w:r>
        <w:rPr>
          <w:rFonts w:hint="eastAsia" w:ascii="宋体" w:hAnsi="宋体"/>
          <w:bCs/>
          <w:color w:val="000000" w:themeColor="text1"/>
          <w:sz w:val="30"/>
          <w:szCs w:val="30"/>
          <w14:textFill>
            <w14:solidFill>
              <w14:schemeClr w14:val="tx1"/>
            </w14:solidFill>
          </w14:textFill>
        </w:rPr>
        <w:t>采购人（盖章）：新疆师范高等专科学校 </w:t>
      </w:r>
    </w:p>
    <w:p>
      <w:pPr>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联系人：热依扎</w:t>
      </w:r>
    </w:p>
    <w:p>
      <w:pPr>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联系电话：19999480707</w:t>
      </w:r>
    </w:p>
    <w:p>
      <w:pPr>
        <w:tabs>
          <w:tab w:val="left" w:pos="7501"/>
        </w:tabs>
        <w:snapToGrid w:val="0"/>
        <w:spacing w:line="360" w:lineRule="auto"/>
        <w:rPr>
          <w:rFonts w:asciiTheme="minorEastAsia" w:hAnsiTheme="minorEastAsia" w:eastAsiaTheme="minorEastAsia" w:cstheme="minorEastAsia"/>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Cs/>
          <w:color w:val="000000" w:themeColor="text1"/>
          <w:sz w:val="28"/>
          <w:szCs w:val="28"/>
          <w14:textFill>
            <w14:solidFill>
              <w14:schemeClr w14:val="tx1"/>
            </w14:solidFill>
          </w14:textFill>
        </w:rPr>
        <w:t>地址：新疆乌鲁木齐市光明路333号 </w:t>
      </w:r>
    </w:p>
    <w:p>
      <w:pPr>
        <w:snapToGrid w:val="0"/>
        <w:spacing w:line="360" w:lineRule="auto"/>
        <w:rPr>
          <w:rFonts w:asciiTheme="minorEastAsia" w:hAnsiTheme="minorEastAsia" w:eastAsiaTheme="minorEastAsia" w:cstheme="minorEastAsia"/>
          <w:color w:val="000000" w:themeColor="text1"/>
          <w:sz w:val="28"/>
          <w:szCs w:val="28"/>
          <w14:textFill>
            <w14:solidFill>
              <w14:schemeClr w14:val="tx1"/>
            </w14:solidFill>
          </w14:textFill>
        </w:rPr>
      </w:pPr>
    </w:p>
    <w:p>
      <w:pPr>
        <w:snapToGrid w:val="0"/>
        <w:spacing w:line="360" w:lineRule="auto"/>
        <w:ind w:right="17" w:firstLine="980" w:firstLineChars="350"/>
        <w:rPr>
          <w:rFonts w:ascii="宋体" w:hAnsi="宋体"/>
          <w:color w:val="000000" w:themeColor="text1"/>
          <w:sz w:val="28"/>
          <w:szCs w:val="28"/>
          <w14:textFill>
            <w14:solidFill>
              <w14:schemeClr w14:val="tx1"/>
            </w14:solidFill>
          </w14:textFill>
        </w:rPr>
      </w:pPr>
    </w:p>
    <w:p>
      <w:pPr>
        <w:pStyle w:val="6"/>
        <w:snapToGrid w:val="0"/>
        <w:spacing w:line="360" w:lineRule="auto"/>
        <w:jc w:val="center"/>
        <w:rPr>
          <w:rFonts w:asciiTheme="minorEastAsia" w:hAnsiTheme="minorEastAsia" w:cstheme="minorEastAsia"/>
          <w:color w:val="000000" w:themeColor="text1"/>
          <w:sz w:val="30"/>
          <w:szCs w:val="30"/>
          <w14:textFill>
            <w14:solidFill>
              <w14:schemeClr w14:val="tx1"/>
            </w14:solidFill>
          </w14:textFill>
        </w:rPr>
      </w:pPr>
      <w:r>
        <w:rPr>
          <w:rFonts w:hint="eastAsia" w:asciiTheme="minorEastAsia" w:hAnsiTheme="minorEastAsia" w:cstheme="minorEastAsia"/>
          <w:color w:val="000000" w:themeColor="text1"/>
          <w:sz w:val="30"/>
          <w:szCs w:val="30"/>
          <w14:textFill>
            <w14:solidFill>
              <w14:schemeClr w14:val="tx1"/>
            </w14:solidFill>
          </w14:textFill>
        </w:rPr>
        <w:t>二〇二三年</w:t>
      </w:r>
      <w:r>
        <w:rPr>
          <w:rFonts w:hint="eastAsia" w:asciiTheme="minorEastAsia" w:hAnsiTheme="minorEastAsia" w:cstheme="minorEastAsia"/>
          <w:color w:val="000000" w:themeColor="text1"/>
          <w:sz w:val="30"/>
          <w:szCs w:val="30"/>
          <w:lang w:eastAsia="zh-CN"/>
          <w14:textFill>
            <w14:solidFill>
              <w14:schemeClr w14:val="tx1"/>
            </w14:solidFill>
          </w14:textFill>
        </w:rPr>
        <w:t>八</w:t>
      </w:r>
      <w:r>
        <w:rPr>
          <w:rFonts w:hint="eastAsia" w:asciiTheme="minorEastAsia" w:hAnsiTheme="minorEastAsia" w:cstheme="minorEastAsia"/>
          <w:color w:val="000000" w:themeColor="text1"/>
          <w:sz w:val="30"/>
          <w:szCs w:val="30"/>
          <w14:textFill>
            <w14:solidFill>
              <w14:schemeClr w14:val="tx1"/>
            </w14:solidFill>
          </w14:textFill>
        </w:rPr>
        <w:t>月</w:t>
      </w:r>
    </w:p>
    <w:p>
      <w:pPr>
        <w:pStyle w:val="16"/>
        <w:shd w:val="clear" w:color="auto" w:fill="FFFFFF"/>
        <w:spacing w:line="500" w:lineRule="exact"/>
        <w:jc w:val="center"/>
        <w:rPr>
          <w:rFonts w:asciiTheme="minorEastAsia" w:hAnsiTheme="minorEastAsia" w:eastAsiaTheme="minorEastAsia" w:cstheme="minorEastAsia"/>
          <w:bCs/>
          <w:color w:val="000000" w:themeColor="text1"/>
          <w:spacing w:val="-20"/>
          <w:kern w:val="2"/>
          <w:sz w:val="28"/>
          <w:szCs w:val="28"/>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 xml:space="preserve">                    </w:t>
      </w:r>
    </w:p>
    <w:p>
      <w:pPr>
        <w:pStyle w:val="4"/>
        <w:spacing w:line="500" w:lineRule="exact"/>
        <w:jc w:val="center"/>
        <w:rPr>
          <w:rFonts w:asciiTheme="minorEastAsia" w:hAnsiTheme="minorEastAsia" w:eastAsiaTheme="minorEastAsia" w:cstheme="minorEastAsia"/>
          <w:color w:val="000000" w:themeColor="text1"/>
          <w:szCs w:val="32"/>
          <w14:textFill>
            <w14:solidFill>
              <w14:schemeClr w14:val="tx1"/>
            </w14:solidFill>
          </w14:textFill>
        </w:rPr>
      </w:pPr>
      <w:r>
        <w:rPr>
          <w:rFonts w:hint="eastAsia" w:asciiTheme="minorEastAsia" w:hAnsiTheme="minorEastAsia" w:eastAsiaTheme="minorEastAsia" w:cstheme="minorEastAsia"/>
          <w:color w:val="000000" w:themeColor="text1"/>
          <w:szCs w:val="32"/>
          <w14:textFill>
            <w14:solidFill>
              <w14:schemeClr w14:val="tx1"/>
            </w14:solidFill>
          </w14:textFill>
        </w:rPr>
        <w:t xml:space="preserve"> 第一章 询价须知</w:t>
      </w:r>
    </w:p>
    <w:p>
      <w:pPr>
        <w:rPr>
          <w:color w:val="000000" w:themeColor="text1"/>
          <w14:textFill>
            <w14:solidFill>
              <w14:schemeClr w14:val="tx1"/>
            </w14:solidFill>
          </w14:textFill>
        </w:rPr>
      </w:pPr>
    </w:p>
    <w:p>
      <w:pPr>
        <w:spacing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一、项目名称：</w:t>
      </w:r>
      <w:bookmarkStart w:id="7" w:name="_GoBack"/>
      <w:r>
        <w:rPr>
          <w:rFonts w:hint="eastAsia" w:asciiTheme="minorEastAsia" w:hAnsiTheme="minorEastAsia" w:eastAsiaTheme="minorEastAsia" w:cstheme="minorEastAsia"/>
          <w:bCs/>
          <w:color w:val="000000" w:themeColor="text1"/>
          <w:sz w:val="24"/>
          <w14:textFill>
            <w14:solidFill>
              <w14:schemeClr w14:val="tx1"/>
            </w14:solidFill>
          </w14:textFill>
        </w:rPr>
        <w:t>新疆师范高等专科学校厚德楼破损地砖更换项目</w:t>
      </w:r>
      <w:bookmarkEnd w:id="7"/>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二、项目概况</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1、采购内容：光明校区厚德楼破损地砖维修</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2、工程地点：新疆师范高等专科学校光明校区</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3、采购预算：</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190000</w:t>
      </w:r>
      <w:r>
        <w:rPr>
          <w:rFonts w:hint="eastAsia" w:asciiTheme="minorEastAsia" w:hAnsiTheme="minorEastAsia" w:eastAsiaTheme="minorEastAsia" w:cstheme="minorEastAsia"/>
          <w:bCs/>
          <w:color w:val="000000" w:themeColor="text1"/>
          <w:sz w:val="24"/>
          <w14:textFill>
            <w14:solidFill>
              <w14:schemeClr w14:val="tx1"/>
            </w14:solidFill>
          </w14:textFill>
        </w:rPr>
        <w:t>元</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工程面积：</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764m²</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5、工期要求：</w:t>
      </w:r>
      <w:r>
        <w:rPr>
          <w:rFonts w:hint="eastAsia" w:asciiTheme="minorEastAsia" w:hAnsiTheme="minorEastAsia" w:eastAsiaTheme="minorEastAsia" w:cstheme="minorEastAsia"/>
          <w:bCs/>
          <w:color w:val="000000" w:themeColor="text1"/>
          <w:sz w:val="24"/>
          <w:u w:val="single"/>
          <w:lang w:val="en-US" w:eastAsia="zh-CN"/>
          <w14:textFill>
            <w14:solidFill>
              <w14:schemeClr w14:val="tx1"/>
            </w14:solidFill>
          </w14:textFill>
        </w:rPr>
        <w:t>10</w:t>
      </w:r>
      <w:r>
        <w:rPr>
          <w:rFonts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天</w:t>
      </w:r>
    </w:p>
    <w:p>
      <w:pPr>
        <w:spacing w:before="120" w:beforeLines="50" w:after="120" w:afterLines="50" w:line="420" w:lineRule="exac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三、技术要求</w:t>
      </w:r>
    </w:p>
    <w:p>
      <w:pPr>
        <w:pStyle w:val="2"/>
        <w:ind w:firstLine="480"/>
        <w:rPr>
          <w:rFonts w:hint="eastAsia" w:asciiTheme="minorEastAsia" w:hAnsiTheme="minorEastAsia" w:eastAsiaTheme="minorEastAsia" w:cstheme="minorEastAsia"/>
          <w:b w:val="0"/>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color w:val="000000" w:themeColor="text1"/>
          <w:kern w:val="2"/>
          <w:sz w:val="24"/>
          <w:szCs w:val="24"/>
          <w:lang w:val="en-US" w:eastAsia="zh-CN" w:bidi="ar-SA"/>
          <w14:textFill>
            <w14:solidFill>
              <w14:schemeClr w14:val="tx1"/>
            </w14:solidFill>
          </w14:textFill>
        </w:rPr>
        <w:t>见技术参数要求文件</w:t>
      </w:r>
    </w:p>
    <w:p>
      <w:pPr>
        <w:pStyle w:val="2"/>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四、供应商资格要求</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2、供应商须为新疆政府采购网服务市场的正式供应商；</w:t>
      </w:r>
    </w:p>
    <w:p>
      <w:pPr>
        <w:spacing w:line="360" w:lineRule="auto"/>
        <w:ind w:firstLine="480" w:firstLineChars="200"/>
        <w:rPr>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3、供应商须具备建筑装修装饰工程专业承包</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三级及以上</w:t>
      </w:r>
      <w:r>
        <w:rPr>
          <w:rFonts w:hint="eastAsia" w:asciiTheme="minorEastAsia" w:hAnsiTheme="minorEastAsia" w:eastAsiaTheme="minorEastAsia" w:cstheme="minorEastAsia"/>
          <w:bCs/>
          <w:color w:val="000000" w:themeColor="text1"/>
          <w:sz w:val="24"/>
          <w14:textFill>
            <w14:solidFill>
              <w14:schemeClr w14:val="tx1"/>
            </w14:solidFill>
          </w14:textFill>
        </w:rPr>
        <w:t>资质；</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4、供应商须具有效的营业执照副本；</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5、供应商需具备防水工程承包</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三级及以上</w:t>
      </w:r>
      <w:r>
        <w:rPr>
          <w:rFonts w:hint="eastAsia" w:asciiTheme="minorEastAsia" w:hAnsiTheme="minorEastAsia" w:eastAsiaTheme="minorEastAsia" w:cstheme="minorEastAsia"/>
          <w:bCs/>
          <w:color w:val="000000" w:themeColor="text1"/>
          <w:sz w:val="24"/>
          <w14:textFill>
            <w14:solidFill>
              <w14:schemeClr w14:val="tx1"/>
            </w14:solidFill>
          </w14:textFill>
        </w:rPr>
        <w:t>资质；</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6、法人代表或其委托代理人应携带本人身份证原件及复印件，委托代理人还应携带《法人代表授权委托书》；</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7、本项目不接受联合体投标。 </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五、响应文件的要求</w:t>
      </w:r>
    </w:p>
    <w:p>
      <w:pPr>
        <w:spacing w:line="420" w:lineRule="exact"/>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1、响应文件分一正两副，要求装订成册，含所投标的物的服务说明、报价等。2、标书应文字表达清楚，字迹工整规范，并在封口处加盖骑缝章。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六、投标报价</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w:t>
      </w:r>
      <w:r>
        <w:rPr>
          <w:rFonts w:asciiTheme="minorEastAsia" w:hAnsiTheme="minorEastAsia" w:eastAsiaTheme="minorEastAsia" w:cstheme="minorEastAsia"/>
          <w:bCs/>
          <w:color w:val="000000" w:themeColor="text1"/>
          <w:sz w:val="24"/>
          <w14:textFill>
            <w14:solidFill>
              <w14:schemeClr w14:val="tx1"/>
            </w14:solidFill>
          </w14:textFill>
        </w:rPr>
        <w:t>供应商的报价应当包括满足本次</w:t>
      </w:r>
      <w:r>
        <w:rPr>
          <w:rFonts w:hint="eastAsia" w:asciiTheme="minorEastAsia" w:hAnsiTheme="minorEastAsia" w:eastAsiaTheme="minorEastAsia" w:cstheme="minorEastAsia"/>
          <w:bCs/>
          <w:color w:val="000000" w:themeColor="text1"/>
          <w:sz w:val="24"/>
          <w14:textFill>
            <w14:solidFill>
              <w14:schemeClr w14:val="tx1"/>
            </w14:solidFill>
          </w14:textFill>
        </w:rPr>
        <w:t>采购</w:t>
      </w:r>
      <w:r>
        <w:rPr>
          <w:rFonts w:asciiTheme="minorEastAsia" w:hAnsiTheme="minorEastAsia" w:eastAsiaTheme="minorEastAsia" w:cstheme="minorEastAsia"/>
          <w:bCs/>
          <w:color w:val="000000" w:themeColor="text1"/>
          <w:sz w:val="24"/>
          <w14:textFill>
            <w14:solidFill>
              <w14:schemeClr w14:val="tx1"/>
            </w14:solidFill>
          </w14:textFill>
        </w:rPr>
        <w:t>全部采购需求所应提供的</w:t>
      </w:r>
      <w:r>
        <w:rPr>
          <w:rFonts w:hint="eastAsia" w:asciiTheme="minorEastAsia" w:hAnsiTheme="minorEastAsia" w:eastAsiaTheme="minorEastAsia" w:cstheme="minorEastAsia"/>
          <w:bCs/>
          <w:color w:val="000000" w:themeColor="text1"/>
          <w:sz w:val="24"/>
          <w14:textFill>
            <w14:solidFill>
              <w14:schemeClr w14:val="tx1"/>
            </w14:solidFill>
          </w14:textFill>
        </w:rPr>
        <w:t>货物，</w:t>
      </w:r>
      <w:r>
        <w:rPr>
          <w:rFonts w:asciiTheme="minorEastAsia" w:hAnsiTheme="minorEastAsia" w:eastAsiaTheme="minorEastAsia" w:cstheme="minorEastAsia"/>
          <w:bCs/>
          <w:color w:val="000000" w:themeColor="text1"/>
          <w:sz w:val="24"/>
          <w14:textFill>
            <w14:solidFill>
              <w14:schemeClr w14:val="tx1"/>
            </w14:solidFill>
          </w14:textFill>
        </w:rPr>
        <w:t>以及伴随的</w:t>
      </w:r>
      <w:r>
        <w:rPr>
          <w:rFonts w:hint="eastAsia" w:asciiTheme="minorEastAsia" w:hAnsiTheme="minorEastAsia" w:eastAsiaTheme="minorEastAsia" w:cstheme="minorEastAsia"/>
          <w:bCs/>
          <w:color w:val="000000" w:themeColor="text1"/>
          <w:sz w:val="24"/>
          <w14:textFill>
            <w14:solidFill>
              <w14:schemeClr w14:val="tx1"/>
            </w14:solidFill>
          </w14:textFill>
        </w:rPr>
        <w:t>服务。所有报价均应以人民币报价。</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2、本项目采用工程可调总价合同，总价包含全部维修工程施工及材料费用，所有变更与签证不再另行计价。如出现新增工程超过原投标金额1</w:t>
      </w:r>
      <w:r>
        <w:rPr>
          <w:rFonts w:asciiTheme="minorEastAsia" w:hAnsiTheme="minorEastAsia" w:eastAsiaTheme="minorEastAsia" w:cstheme="minorEastAsia"/>
          <w:bCs/>
          <w:color w:val="000000" w:themeColor="text1"/>
          <w:sz w:val="24"/>
          <w14:textFill>
            <w14:solidFill>
              <w14:schemeClr w14:val="tx1"/>
            </w14:solidFill>
          </w14:textFill>
        </w:rPr>
        <w:t>0</w:t>
      </w:r>
      <w:r>
        <w:rPr>
          <w:rFonts w:hint="eastAsia" w:asciiTheme="minorEastAsia" w:hAnsiTheme="minorEastAsia" w:eastAsiaTheme="minorEastAsia" w:cstheme="minorEastAsia"/>
          <w:bCs/>
          <w:color w:val="000000" w:themeColor="text1"/>
          <w:sz w:val="24"/>
          <w14:textFill>
            <w14:solidFill>
              <w14:schemeClr w14:val="tx1"/>
            </w14:solidFill>
          </w14:textFill>
        </w:rPr>
        <w:t>%以上，另行签订合约。</w:t>
      </w:r>
    </w:p>
    <w:p>
      <w:pPr>
        <w:pStyle w:val="2"/>
        <w:ind w:firstLine="360" w:firstLineChars="150"/>
        <w:rPr>
          <w:rFonts w:asciiTheme="minorEastAsia" w:hAnsiTheme="minorEastAsia" w:eastAsiaTheme="minorEastAsia" w:cstheme="minorEastAsia"/>
          <w:b w:val="0"/>
          <w:color w:val="000000" w:themeColor="text1"/>
          <w:sz w:val="24"/>
          <w:szCs w:val="24"/>
          <w14:textFill>
            <w14:solidFill>
              <w14:schemeClr w14:val="tx1"/>
            </w14:solidFill>
          </w14:textFill>
        </w:rPr>
      </w:pPr>
      <w:r>
        <w:rPr>
          <w:rFonts w:asciiTheme="minorEastAsia" w:hAnsiTheme="minorEastAsia" w:eastAsiaTheme="minorEastAsia" w:cstheme="minorEastAsia"/>
          <w:b w:val="0"/>
          <w:color w:val="000000" w:themeColor="text1"/>
          <w:sz w:val="24"/>
          <w:szCs w:val="24"/>
          <w14:textFill>
            <w14:solidFill>
              <w14:schemeClr w14:val="tx1"/>
            </w14:solidFill>
          </w14:textFill>
        </w:rPr>
        <w:t>3</w:t>
      </w:r>
      <w:r>
        <w:rPr>
          <w:rFonts w:hint="eastAsia" w:asciiTheme="minorEastAsia" w:hAnsiTheme="minorEastAsia" w:eastAsiaTheme="minorEastAsia" w:cstheme="minorEastAsia"/>
          <w:b w:val="0"/>
          <w:color w:val="000000" w:themeColor="text1"/>
          <w:sz w:val="24"/>
          <w:szCs w:val="24"/>
          <w14:textFill>
            <w14:solidFill>
              <w14:schemeClr w14:val="tx1"/>
            </w14:solidFill>
          </w14:textFill>
        </w:rPr>
        <w:t>、工程量超1</w:t>
      </w:r>
      <w:r>
        <w:rPr>
          <w:rFonts w:asciiTheme="minorEastAsia" w:hAnsiTheme="minorEastAsia" w:eastAsiaTheme="minorEastAsia" w:cstheme="minorEastAsia"/>
          <w:b w:val="0"/>
          <w:color w:val="000000" w:themeColor="text1"/>
          <w:sz w:val="24"/>
          <w:szCs w:val="24"/>
          <w14:textFill>
            <w14:solidFill>
              <w14:schemeClr w14:val="tx1"/>
            </w14:solidFill>
          </w14:textFill>
        </w:rPr>
        <w:t>5%</w:t>
      </w:r>
      <w:r>
        <w:rPr>
          <w:rFonts w:hint="eastAsia" w:asciiTheme="minorEastAsia" w:hAnsiTheme="minorEastAsia" w:eastAsiaTheme="minorEastAsia" w:cstheme="minorEastAsia"/>
          <w:b w:val="0"/>
          <w:color w:val="000000" w:themeColor="text1"/>
          <w:sz w:val="24"/>
          <w:szCs w:val="24"/>
          <w14:textFill>
            <w14:solidFill>
              <w14:schemeClr w14:val="tx1"/>
            </w14:solidFill>
          </w14:textFill>
        </w:rPr>
        <w:t>，总价予以调整。</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4"/>
          <w14:textFill>
            <w14:solidFill>
              <w14:schemeClr w14:val="tx1"/>
            </w14:solidFill>
          </w14:textFill>
        </w:rPr>
        <w:t>、采购人不接受具有附加条件的报价。</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七、现场踏勘 </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由学校统一组织现场踏勘。</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asciiTheme="minorEastAsia" w:hAnsiTheme="minorEastAsia" w:eastAsiaTheme="minorEastAsia" w:cstheme="minorEastAsia"/>
          <w:bCs/>
          <w:color w:val="000000" w:themeColor="text1"/>
          <w:sz w:val="24"/>
          <w14:textFill>
            <w14:solidFill>
              <w14:schemeClr w14:val="tx1"/>
            </w14:solidFill>
          </w14:textFill>
        </w:rPr>
        <w:t>1</w:t>
      </w:r>
      <w:r>
        <w:rPr>
          <w:rFonts w:hint="eastAsia" w:asciiTheme="minorEastAsia" w:hAnsiTheme="minorEastAsia" w:eastAsiaTheme="minorEastAsia" w:cstheme="minorEastAsia"/>
          <w:bCs/>
          <w:color w:val="000000" w:themeColor="text1"/>
          <w:sz w:val="24"/>
          <w14:textFill>
            <w14:solidFill>
              <w14:schemeClr w14:val="tx1"/>
            </w14:solidFill>
          </w14:textFill>
        </w:rPr>
        <w:t>、时间：20</w:t>
      </w:r>
      <w:r>
        <w:rPr>
          <w:rFonts w:asciiTheme="minorEastAsia" w:hAnsiTheme="minorEastAsia" w:eastAsiaTheme="minorEastAsia" w:cstheme="minorEastAsia"/>
          <w:bCs/>
          <w:color w:val="000000" w:themeColor="text1"/>
          <w:sz w:val="24"/>
          <w14:textFill>
            <w14:solidFill>
              <w14:schemeClr w14:val="tx1"/>
            </w14:solidFill>
          </w14:textFill>
        </w:rPr>
        <w:t>23</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年</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4"/>
          <w14:textFill>
            <w14:solidFill>
              <w14:schemeClr w14:val="tx1"/>
            </w14:solidFill>
          </w14:textFill>
        </w:rPr>
        <w:t>月</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16</w:t>
      </w:r>
      <w:r>
        <w:rPr>
          <w:rFonts w:hint="eastAsia" w:asciiTheme="minorEastAsia" w:hAnsiTheme="minorEastAsia" w:eastAsiaTheme="minorEastAsia" w:cstheme="minorEastAsia"/>
          <w:bCs/>
          <w:color w:val="000000" w:themeColor="text1"/>
          <w:sz w:val="24"/>
          <w14:textFill>
            <w14:solidFill>
              <w14:schemeClr w14:val="tx1"/>
            </w14:solidFill>
          </w14:textFill>
        </w:rPr>
        <w:t>日 16时 00 分</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14:textFill>
            <w14:solidFill>
              <w14:schemeClr w14:val="tx1"/>
            </w14:solidFill>
          </w14:textFill>
        </w:rPr>
        <w:t>、 地点：新疆师范高等专科学校光明校区（新疆乌鲁木齐市光明路333号）</w:t>
      </w:r>
    </w:p>
    <w:p>
      <w:pPr>
        <w:spacing w:line="360" w:lineRule="auto"/>
        <w:ind w:firstLine="480" w:firstLineChars="200"/>
        <w:rPr>
          <w:rFonts w:hint="default" w:asciiTheme="minorEastAsia" w:hAnsiTheme="minorEastAsia" w:eastAsiaTheme="minorEastAsia" w:cstheme="minorEastAsia"/>
          <w:bCs/>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3、联系人及电话：</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赵卫江</w:t>
      </w: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18195929736</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八、评标原则 </w:t>
      </w:r>
    </w:p>
    <w:p>
      <w:pPr>
        <w:spacing w:line="420" w:lineRule="exact"/>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评分办法：最低评标价法。</w:t>
      </w: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九、领取询价通知书时间、地点</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(一) 时间：202</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14</w:t>
      </w:r>
      <w:r>
        <w:rPr>
          <w:color w:val="000000" w:themeColor="text1"/>
          <w14:textFill>
            <w14:solidFill>
              <w14:schemeClr w14:val="tx1"/>
            </w14:solidFill>
          </w14:textFill>
        </w:rPr>
        <w:t>日至20</w:t>
      </w:r>
      <w:r>
        <w:rPr>
          <w:rFonts w:hint="eastAsia"/>
          <w:color w:val="000000" w:themeColor="text1"/>
          <w:lang w:val="en-US" w:eastAsia="zh-CN"/>
          <w14:textFill>
            <w14:solidFill>
              <w14:schemeClr w14:val="tx1"/>
            </w14:solidFill>
          </w14:textFill>
        </w:rPr>
        <w:t>23</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17</w:t>
      </w:r>
      <w:r>
        <w:rPr>
          <w:color w:val="000000" w:themeColor="text1"/>
          <w14:textFill>
            <w14:solidFill>
              <w14:schemeClr w14:val="tx1"/>
            </w14:solidFill>
          </w14:textFill>
        </w:rPr>
        <w:t>日</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(二) 获取文件地址：新疆师范高等专科学校（新疆教育学院）官网招标采购公布栏</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(三) 获取询价文件方式：网站自行下载</w:t>
      </w:r>
    </w:p>
    <w:p>
      <w:pPr>
        <w:pStyle w:val="10"/>
        <w:spacing w:before="75" w:beforeAutospacing="0" w:after="75" w:afterAutospacing="0" w:line="360" w:lineRule="auto"/>
        <w:rPr>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kern w:val="2"/>
          <w14:textFill>
            <w14:solidFill>
              <w14:schemeClr w14:val="tx1"/>
            </w14:solidFill>
          </w14:textFill>
        </w:rPr>
        <w:t>十、</w:t>
      </w:r>
      <w:r>
        <w:rPr>
          <w:rFonts w:asciiTheme="minorEastAsia" w:hAnsiTheme="minorEastAsia" w:eastAsiaTheme="minorEastAsia" w:cstheme="minorEastAsia"/>
          <w:b/>
          <w:color w:val="000000" w:themeColor="text1"/>
          <w:kern w:val="2"/>
          <w14:textFill>
            <w14:solidFill>
              <w14:schemeClr w14:val="tx1"/>
            </w14:solidFill>
          </w14:textFill>
        </w:rPr>
        <w:t>询价响应文件提交</w:t>
      </w:r>
      <w:r>
        <w:rPr>
          <w:rFonts w:hint="eastAsia" w:asciiTheme="minorEastAsia" w:hAnsiTheme="minorEastAsia" w:eastAsiaTheme="minorEastAsia" w:cstheme="minorEastAsia"/>
          <w:b/>
          <w:color w:val="000000" w:themeColor="text1"/>
          <w:kern w:val="2"/>
          <w14:textFill>
            <w14:solidFill>
              <w14:schemeClr w14:val="tx1"/>
            </w14:solidFill>
          </w14:textFill>
        </w:rPr>
        <w:t>地址、</w:t>
      </w:r>
      <w:r>
        <w:rPr>
          <w:rFonts w:asciiTheme="minorEastAsia" w:hAnsiTheme="minorEastAsia" w:eastAsiaTheme="minorEastAsia" w:cstheme="minorEastAsia"/>
          <w:b/>
          <w:color w:val="000000" w:themeColor="text1"/>
          <w:kern w:val="2"/>
          <w14:textFill>
            <w14:solidFill>
              <w14:schemeClr w14:val="tx1"/>
            </w14:solidFill>
          </w14:textFill>
        </w:rPr>
        <w:t>截止时间</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t>询价响应文件提交地址：天山区光明路333号新疆师范高等专科学校（新疆教育学院）</w:t>
      </w:r>
      <w:r>
        <w:rPr>
          <w:rFonts w:hint="eastAsia"/>
          <w:color w:val="000000" w:themeColor="text1"/>
          <w:lang w:eastAsia="zh-CN"/>
          <w14:textFill>
            <w14:solidFill>
              <w14:schemeClr w14:val="tx1"/>
            </w14:solidFill>
          </w14:textFill>
        </w:rPr>
        <w:t>光明</w:t>
      </w:r>
      <w:r>
        <w:rPr>
          <w:color w:val="000000" w:themeColor="text1"/>
          <w14:textFill>
            <w14:solidFill>
              <w14:schemeClr w14:val="tx1"/>
            </w14:solidFill>
          </w14:textFill>
        </w:rPr>
        <w:t>校区门卫室</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截止</w:t>
      </w:r>
      <w:r>
        <w:rPr>
          <w:color w:val="000000" w:themeColor="text1"/>
          <w14:textFill>
            <w14:solidFill>
              <w14:schemeClr w14:val="tx1"/>
            </w14:solidFill>
          </w14:textFill>
        </w:rPr>
        <w:t>时间：202</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8</w:t>
      </w:r>
      <w:r>
        <w:rPr>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17</w:t>
      </w:r>
      <w:r>
        <w:rPr>
          <w:color w:val="000000" w:themeColor="text1"/>
          <w14:textFill>
            <w14:solidFill>
              <w14:schemeClr w14:val="tx1"/>
            </w14:solidFill>
          </w14:textFill>
        </w:rPr>
        <w:t>日1</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0</w:t>
      </w:r>
      <w:r>
        <w:rPr>
          <w:rFonts w:hint="eastAsia" w:asciiTheme="minorEastAsia" w:hAnsiTheme="minorEastAsia" w:eastAsiaTheme="minorEastAsia" w:cstheme="minorEastAsia"/>
          <w:bCs/>
          <w:color w:val="000000" w:themeColor="text1"/>
          <w:sz w:val="24"/>
          <w14:textFill>
            <w14:solidFill>
              <w14:schemeClr w14:val="tx1"/>
            </w14:solidFill>
          </w14:textFill>
        </w:rPr>
        <w:t>（北京时间）</w:t>
      </w:r>
    </w:p>
    <w:p>
      <w:pPr>
        <w:pStyle w:val="10"/>
        <w:spacing w:before="75" w:beforeAutospacing="0" w:after="75" w:afterAutospacing="0" w:line="360" w:lineRule="auto"/>
        <w:ind w:firstLine="480" w:firstLineChars="200"/>
        <w:rPr>
          <w:color w:val="000000" w:themeColor="text1"/>
          <w14:textFill>
            <w14:solidFill>
              <w14:schemeClr w14:val="tx1"/>
            </w14:solidFill>
          </w14:textFill>
        </w:rPr>
      </w:pP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十、响应文件开启时间与地点</w:t>
      </w:r>
    </w:p>
    <w:p>
      <w:pPr>
        <w:spacing w:line="420" w:lineRule="exact"/>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时  间：</w:t>
      </w:r>
      <w:r>
        <w:rPr>
          <w:rFonts w:hint="eastAsia" w:ascii="宋体" w:hAnsi="宋体" w:cs="宋体"/>
          <w:color w:val="000000" w:themeColor="text1"/>
          <w:kern w:val="0"/>
          <w:sz w:val="24"/>
          <w14:textFill>
            <w14:solidFill>
              <w14:schemeClr w14:val="tx1"/>
            </w14:solidFill>
          </w14:textFill>
        </w:rPr>
        <w:t>2023年</w:t>
      </w:r>
      <w:r>
        <w:rPr>
          <w:rFonts w:hint="eastAsia" w:ascii="宋体" w:hAnsi="宋体" w:cs="宋体"/>
          <w:color w:val="000000" w:themeColor="text1"/>
          <w:kern w:val="0"/>
          <w:sz w:val="24"/>
          <w:lang w:val="en-US" w:eastAsia="zh-CN"/>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月</w:t>
      </w:r>
      <w:r>
        <w:rPr>
          <w:rFonts w:hint="eastAsia" w:ascii="宋体" w:hAnsi="宋体" w:cs="宋体"/>
          <w:color w:val="000000" w:themeColor="text1"/>
          <w:kern w:val="0"/>
          <w:sz w:val="24"/>
          <w:lang w:val="en-US" w:eastAsia="zh-CN"/>
          <w14:textFill>
            <w14:solidFill>
              <w14:schemeClr w14:val="tx1"/>
            </w14:solidFill>
          </w14:textFill>
        </w:rPr>
        <w:t>17</w:t>
      </w:r>
      <w:r>
        <w:rPr>
          <w:rFonts w:hint="eastAsia" w:ascii="宋体" w:hAnsi="宋体" w:cs="宋体"/>
          <w:color w:val="000000" w:themeColor="text1"/>
          <w:kern w:val="0"/>
          <w:sz w:val="24"/>
          <w14:textFill>
            <w14:solidFill>
              <w14:schemeClr w14:val="tx1"/>
            </w14:solidFill>
          </w14:textFill>
        </w:rPr>
        <w:t>日 1</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:00（北京时间）</w:t>
      </w:r>
    </w:p>
    <w:p>
      <w:pPr>
        <w:spacing w:line="420" w:lineRule="exact"/>
        <w:ind w:firstLine="480" w:firstLineChars="200"/>
        <w:rPr>
          <w:rFonts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地  点：</w:t>
      </w:r>
      <w:r>
        <w:rPr>
          <w:rFonts w:hint="eastAsia" w:ascii="宋体" w:hAnsi="宋体" w:cs="宋体"/>
          <w:color w:val="000000" w:themeColor="text1"/>
          <w:sz w:val="24"/>
          <w14:textFill>
            <w14:solidFill>
              <w14:schemeClr w14:val="tx1"/>
            </w14:solidFill>
          </w14:textFill>
        </w:rPr>
        <w:t>新疆师范高等专科学校光明校区招标采购办公室 </w:t>
      </w:r>
    </w:p>
    <w:p>
      <w:pPr>
        <w:spacing w:before="120" w:beforeLines="50" w:after="120" w:afterLines="50" w:line="420" w:lineRule="exact"/>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before="120" w:beforeLines="50" w:after="120" w:afterLines="50" w:line="420" w:lineRule="exact"/>
        <w:rPr>
          <w:rFonts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十一、联系方式</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采购人：新疆师范高等专科学校</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地 址：新疆乌鲁木齐市光明路333号</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bookmarkStart w:id="0" w:name="_Toc474492108"/>
      <w:bookmarkStart w:id="1" w:name="_Toc494292920"/>
      <w:r>
        <w:rPr>
          <w:rFonts w:hint="eastAsia" w:asciiTheme="minorEastAsia" w:hAnsiTheme="minorEastAsia" w:eastAsiaTheme="minorEastAsia" w:cstheme="minorEastAsia"/>
          <w:bCs/>
          <w:color w:val="000000" w:themeColor="text1"/>
          <w:sz w:val="24"/>
          <w14:textFill>
            <w14:solidFill>
              <w14:schemeClr w14:val="tx1"/>
            </w14:solidFill>
          </w14:textFill>
        </w:rPr>
        <w:t>联系人：热依扎</w:t>
      </w:r>
    </w:p>
    <w:p>
      <w:pPr>
        <w:spacing w:line="360" w:lineRule="auto"/>
        <w:ind w:firstLine="480" w:firstLineChars="200"/>
        <w:rPr>
          <w:rFonts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联系方式：</w:t>
      </w:r>
      <w:r>
        <w:rPr>
          <w:rFonts w:asciiTheme="minorEastAsia" w:hAnsiTheme="minorEastAsia" w:eastAsiaTheme="minorEastAsia" w:cstheme="minorEastAsia"/>
          <w:bCs/>
          <w:color w:val="000000" w:themeColor="text1"/>
          <w:sz w:val="24"/>
          <w14:textFill>
            <w14:solidFill>
              <w14:schemeClr w14:val="tx1"/>
            </w14:solidFill>
          </w14:textFill>
        </w:rPr>
        <w:t>19999480707</w:t>
      </w:r>
    </w:p>
    <w:p>
      <w:pPr>
        <w:widowControl/>
        <w:jc w:val="left"/>
        <w:rPr>
          <w:rFonts w:asciiTheme="minorEastAsia" w:hAnsiTheme="minorEastAsia" w:eastAsiaTheme="minorEastAsia" w:cstheme="minorEastAsia"/>
          <w:color w:val="000000" w:themeColor="text1"/>
          <w:sz w:val="28"/>
          <w:szCs w:val="28"/>
          <w14:textFill>
            <w14:solidFill>
              <w14:schemeClr w14:val="tx1"/>
            </w14:solidFill>
          </w14:textFill>
        </w:rPr>
      </w:pPr>
      <w:r>
        <w:rPr>
          <w:rFonts w:asciiTheme="minorEastAsia" w:hAnsiTheme="minorEastAsia" w:eastAsiaTheme="minorEastAsia" w:cstheme="minorEastAsia"/>
          <w:color w:val="000000" w:themeColor="text1"/>
          <w:sz w:val="28"/>
          <w:szCs w:val="28"/>
          <w14:textFill>
            <w14:solidFill>
              <w14:schemeClr w14:val="tx1"/>
            </w14:solidFill>
          </w14:textFill>
        </w:rPr>
        <w:br w:type="page"/>
      </w:r>
    </w:p>
    <w:p>
      <w:pPr>
        <w:pStyle w:val="4"/>
        <w:spacing w:line="500" w:lineRule="exact"/>
        <w:jc w:val="center"/>
        <w:rPr>
          <w:rFonts w:asciiTheme="minorEastAsia" w:hAnsiTheme="minorEastAsia" w:eastAsiaTheme="minorEastAsia" w:cstheme="minorEastAsia"/>
          <w:color w:val="000000" w:themeColor="text1"/>
          <w:szCs w:val="32"/>
          <w14:textFill>
            <w14:solidFill>
              <w14:schemeClr w14:val="tx1"/>
            </w14:solidFill>
          </w14:textFill>
        </w:rPr>
      </w:pPr>
      <w:r>
        <w:rPr>
          <w:rFonts w:hint="eastAsia" w:asciiTheme="minorEastAsia" w:hAnsiTheme="minorEastAsia" w:eastAsiaTheme="minorEastAsia" w:cstheme="minorEastAsia"/>
          <w:color w:val="000000" w:themeColor="text1"/>
          <w:szCs w:val="32"/>
          <w14:textFill>
            <w14:solidFill>
              <w14:schemeClr w14:val="tx1"/>
            </w14:solidFill>
          </w14:textFill>
        </w:rPr>
        <w:t>第二章  询价响应文件格式</w:t>
      </w:r>
      <w:bookmarkEnd w:id="0"/>
      <w:bookmarkEnd w:id="1"/>
    </w:p>
    <w:p>
      <w:pPr>
        <w:jc w:val="center"/>
        <w:rPr>
          <w:rFonts w:ascii="宋体" w:hAnsi="宋体"/>
          <w:color w:val="000000" w:themeColor="text1"/>
          <w:sz w:val="84"/>
          <w:szCs w:val="84"/>
          <w14:textFill>
            <w14:solidFill>
              <w14:schemeClr w14:val="tx1"/>
            </w14:solidFill>
          </w14:textFill>
        </w:rPr>
      </w:pPr>
    </w:p>
    <w:p>
      <w:pPr>
        <w:jc w:val="center"/>
        <w:rPr>
          <w:rFonts w:ascii="宋体" w:hAnsi="宋体"/>
          <w:color w:val="000000" w:themeColor="text1"/>
          <w:sz w:val="84"/>
          <w:szCs w:val="84"/>
          <w14:textFill>
            <w14:solidFill>
              <w14:schemeClr w14:val="tx1"/>
            </w14:solidFill>
          </w14:textFill>
        </w:rPr>
      </w:pPr>
    </w:p>
    <w:p>
      <w:pPr>
        <w:jc w:val="center"/>
        <w:rPr>
          <w:rFonts w:ascii="宋体" w:hAnsi="宋体"/>
          <w:color w:val="000000" w:themeColor="text1"/>
          <w:sz w:val="44"/>
          <w:szCs w:val="44"/>
          <w14:textFill>
            <w14:solidFill>
              <w14:schemeClr w14:val="tx1"/>
            </w14:solidFill>
          </w14:textFill>
        </w:rPr>
      </w:pPr>
      <w:r>
        <w:rPr>
          <w:rFonts w:hint="eastAsia" w:ascii="宋体" w:hAnsi="宋体"/>
          <w:color w:val="000000" w:themeColor="text1"/>
          <w:sz w:val="44"/>
          <w:szCs w:val="44"/>
          <w14:textFill>
            <w14:solidFill>
              <w14:schemeClr w14:val="tx1"/>
            </w14:solidFill>
          </w14:textFill>
        </w:rPr>
        <w:t>询价响应文件</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14:textFill>
            <w14:solidFill>
              <w14:schemeClr w14:val="tx1"/>
            </w14:solidFill>
          </w14:textFill>
        </w:rPr>
        <w:t xml:space="preserve">       项</w:t>
      </w:r>
      <w:r>
        <w:rPr>
          <w:rFonts w:hint="eastAsia" w:ascii="宋体" w:hAnsi="宋体"/>
          <w:color w:val="000000" w:themeColor="text1"/>
          <w:sz w:val="28"/>
          <w:szCs w:val="28"/>
          <w14:textFill>
            <w14:solidFill>
              <w14:schemeClr w14:val="tx1"/>
            </w14:solidFill>
          </w14:textFill>
        </w:rPr>
        <w:t>目名称：</w:t>
      </w:r>
      <w:r>
        <w:rPr>
          <w:rFonts w:hint="eastAsia"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lang w:val="en-US" w:eastAsia="zh-CN"/>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14:textFill>
            <w14:solidFill>
              <w14:schemeClr w14:val="tx1"/>
            </w14:solidFill>
          </w14:textFill>
        </w:rPr>
        <w:t xml:space="preserve">                 </w:t>
      </w:r>
      <w:r>
        <w:rPr>
          <w:rFonts w:hint="eastAsia" w:ascii="宋体" w:hAnsi="宋体"/>
          <w:color w:val="000000" w:themeColor="text1"/>
          <w:sz w:val="28"/>
          <w:szCs w:val="28"/>
          <w14:textFill>
            <w14:solidFill>
              <w14:schemeClr w14:val="tx1"/>
            </w14:solidFill>
          </w14:textFill>
        </w:rPr>
        <w:t xml:space="preserve">   </w:t>
      </w:r>
    </w:p>
    <w:p>
      <w:pPr>
        <w:rPr>
          <w:rFonts w:ascii="宋体" w:hAnsi="宋体"/>
          <w:color w:val="000000" w:themeColor="text1"/>
          <w:sz w:val="28"/>
          <w:szCs w:val="28"/>
          <w:u w:val="single"/>
          <w14:textFill>
            <w14:solidFill>
              <w14:schemeClr w14:val="tx1"/>
            </w14:solidFill>
          </w14:textFill>
        </w:rPr>
      </w:pPr>
    </w:p>
    <w:p>
      <w:pPr>
        <w:rPr>
          <w:rFonts w:ascii="宋体" w:hAnsi="宋体"/>
          <w:color w:val="000000" w:themeColor="text1"/>
          <w:sz w:val="28"/>
          <w:szCs w:val="28"/>
          <w:u w:val="single"/>
          <w14:textFill>
            <w14:solidFill>
              <w14:schemeClr w14:val="tx1"/>
            </w14:solidFill>
          </w14:textFill>
        </w:rPr>
      </w:pPr>
    </w:p>
    <w:p>
      <w:pPr>
        <w:rPr>
          <w:rFonts w:ascii="宋体" w:hAnsi="宋体"/>
          <w:color w:val="000000" w:themeColor="text1"/>
          <w:sz w:val="28"/>
          <w:szCs w:val="28"/>
          <w:u w:val="single"/>
          <w14:textFill>
            <w14:solidFill>
              <w14:schemeClr w14:val="tx1"/>
            </w14:solidFill>
          </w14:textFill>
        </w:rPr>
      </w:pPr>
      <w:r>
        <w:rPr>
          <w:rFonts w:hint="eastAsia" w:ascii="宋体" w:hAnsi="宋体"/>
          <w:color w:val="000000" w:themeColor="text1"/>
          <w:sz w:val="28"/>
          <w:szCs w:val="28"/>
          <w14:textFill>
            <w14:solidFill>
              <w14:schemeClr w14:val="tx1"/>
            </w14:solidFill>
          </w14:textFill>
        </w:rPr>
        <w:t xml:space="preserve">       项目编号：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b/>
          <w:color w:val="000000" w:themeColor="text1"/>
          <w:sz w:val="28"/>
          <w:szCs w:val="28"/>
          <w:u w:val="single"/>
          <w14:textFill>
            <w14:solidFill>
              <w14:schemeClr w14:val="tx1"/>
            </w14:solidFill>
          </w14:textFill>
        </w:rPr>
        <w:t xml:space="preserve"> </w:t>
      </w:r>
      <w:r>
        <w:rPr>
          <w:rFonts w:hint="eastAsia" w:ascii="宋体" w:hAnsi="宋体"/>
          <w:color w:val="000000" w:themeColor="text1"/>
          <w:sz w:val="28"/>
          <w:szCs w:val="28"/>
          <w:u w:val="single"/>
          <w14:textFill>
            <w14:solidFill>
              <w14:schemeClr w14:val="tx1"/>
            </w14:solidFill>
          </w14:textFill>
        </w:rPr>
        <w:t xml:space="preserve">               </w:t>
      </w:r>
    </w:p>
    <w:p>
      <w:pPr>
        <w:rPr>
          <w:rFonts w:ascii="宋体" w:hAnsi="宋体"/>
          <w:color w:val="000000" w:themeColor="text1"/>
          <w:sz w:val="28"/>
          <w:szCs w:val="28"/>
          <w:u w:val="single"/>
          <w14:textFill>
            <w14:solidFill>
              <w14:schemeClr w14:val="tx1"/>
            </w14:solidFill>
          </w14:textFill>
        </w:rPr>
      </w:pPr>
    </w:p>
    <w:p>
      <w:pPr>
        <w:rPr>
          <w:rFonts w:ascii="宋体" w:hAnsi="宋体"/>
          <w:color w:val="000000" w:themeColor="text1"/>
          <w:sz w:val="28"/>
          <w:szCs w:val="28"/>
          <w:u w:val="single"/>
          <w14:textFill>
            <w14:solidFill>
              <w14:schemeClr w14:val="tx1"/>
            </w14:solidFill>
          </w14:textFill>
        </w:rPr>
      </w:pPr>
    </w:p>
    <w:p>
      <w:pPr>
        <w:rPr>
          <w:rFonts w:ascii="宋体" w:hAnsi="宋体"/>
          <w:color w:val="000000" w:themeColor="text1"/>
          <w:sz w:val="28"/>
          <w:szCs w:val="28"/>
          <w:u w:val="single"/>
          <w14:textFill>
            <w14:solidFill>
              <w14:schemeClr w14:val="tx1"/>
            </w14:solidFill>
          </w14:textFill>
        </w:rPr>
      </w:pPr>
    </w:p>
    <w:p>
      <w:pPr>
        <w:rPr>
          <w:rFonts w:ascii="宋体" w:hAnsi="宋体"/>
          <w:color w:val="000000" w:themeColor="text1"/>
          <w:sz w:val="28"/>
          <w:szCs w:val="28"/>
          <w:u w:val="single"/>
          <w14:textFill>
            <w14:solidFill>
              <w14:schemeClr w14:val="tx1"/>
            </w14:solidFill>
          </w14:textFill>
        </w:rPr>
      </w:pPr>
    </w:p>
    <w:p>
      <w:pPr>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供应商（盖章）</w:t>
      </w:r>
    </w:p>
    <w:p>
      <w:pPr>
        <w:jc w:val="center"/>
        <w:rPr>
          <w:rFonts w:ascii="宋体" w:hAnsi="宋体"/>
          <w:color w:val="000000" w:themeColor="text1"/>
          <w:sz w:val="28"/>
          <w:szCs w:val="28"/>
          <w14:textFill>
            <w14:solidFill>
              <w14:schemeClr w14:val="tx1"/>
            </w14:solidFill>
          </w14:textFill>
        </w:rPr>
      </w:pPr>
    </w:p>
    <w:p>
      <w:pPr>
        <w:jc w:val="center"/>
        <w:rPr>
          <w:rFonts w:ascii="宋体" w:hAnsi="宋体"/>
          <w:color w:val="000000" w:themeColor="text1"/>
          <w:sz w:val="28"/>
          <w:szCs w:val="28"/>
          <w14:textFill>
            <w14:solidFill>
              <w14:schemeClr w14:val="tx1"/>
            </w14:solidFill>
          </w14:textFill>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color w:val="000000" w:themeColor="text1"/>
          <w:sz w:val="28"/>
          <w:szCs w:val="28"/>
          <w14:textFill>
            <w14:solidFill>
              <w14:schemeClr w14:val="tx1"/>
            </w14:solidFill>
          </w14:textFill>
        </w:rPr>
        <w:t xml:space="preserve">    年   月   日 </w:t>
      </w:r>
    </w:p>
    <w:p>
      <w:pPr>
        <w:pStyle w:val="2"/>
        <w:jc w:val="center"/>
        <w:rPr>
          <w:rFonts w:ascii="宋体" w:hAnsi="宋体" w:eastAsia="宋体" w:cs="宋体"/>
          <w:bCs w:val="0"/>
          <w:color w:val="000000" w:themeColor="text1"/>
          <w:kern w:val="44"/>
          <w:sz w:val="24"/>
          <w:szCs w:val="24"/>
          <w14:textFill>
            <w14:solidFill>
              <w14:schemeClr w14:val="tx1"/>
            </w14:solidFill>
          </w14:textFill>
        </w:rPr>
      </w:pPr>
      <w:bookmarkStart w:id="2" w:name="_Toc509996882"/>
      <w:r>
        <w:rPr>
          <w:rFonts w:hint="eastAsia" w:ascii="宋体" w:hAnsi="宋体" w:eastAsia="宋体" w:cs="宋体"/>
          <w:bCs w:val="0"/>
          <w:color w:val="000000" w:themeColor="text1"/>
          <w:kern w:val="44"/>
          <w:sz w:val="24"/>
          <w:szCs w:val="24"/>
          <w14:textFill>
            <w14:solidFill>
              <w14:schemeClr w14:val="tx1"/>
            </w14:solidFill>
          </w14:textFill>
        </w:rPr>
        <w:t>响应文件（格 式）</w:t>
      </w:r>
      <w:bookmarkEnd w:id="2"/>
    </w:p>
    <w:p>
      <w:pPr>
        <w:pStyle w:val="6"/>
        <w:spacing w:line="420" w:lineRule="exact"/>
        <w:ind w:firstLine="103"/>
        <w:rPr>
          <w:rFonts w:hAnsi="宋体" w:eastAsia="宋体" w:cs="宋体"/>
          <w:color w:val="000000" w:themeColor="text1"/>
          <w:sz w:val="24"/>
          <w:szCs w:val="24"/>
          <w:u w:val="single"/>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致:</w:t>
      </w:r>
      <w:r>
        <w:rPr>
          <w:rFonts w:hint="eastAsia" w:hAnsi="宋体" w:eastAsia="宋体" w:cs="宋体"/>
          <w:color w:val="000000" w:themeColor="text1"/>
          <w:sz w:val="24"/>
          <w:szCs w:val="24"/>
          <w:u w:val="single"/>
          <w14:textFill>
            <w14:solidFill>
              <w14:schemeClr w14:val="tx1"/>
            </w14:solidFill>
          </w14:textFill>
        </w:rPr>
        <w:t xml:space="preserve">           </w:t>
      </w:r>
    </w:p>
    <w:p>
      <w:pPr>
        <w:spacing w:before="120" w:beforeLines="50"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w:t>
      </w:r>
      <w:r>
        <w:rPr>
          <w:rFonts w:hint="eastAsia" w:ascii="宋体" w:hAnsi="宋体" w:cs="宋体"/>
          <w:b/>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，正式授权下述签字人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（姓名和职务）代表供应商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（供应商名称），提交下述文件:</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一、投标报价表</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二、投标分项报价表</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三、资格证明文件</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四、供应商认为有必要提供的其他资料</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据此书，签字人兹宣布同意如下:</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1、投标报价 :人民币（大写）</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元(￥</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3、我方承诺已经具备询价通知书中规定的供应商资质要求:</w:t>
      </w:r>
    </w:p>
    <w:p>
      <w:pPr>
        <w:pStyle w:val="6"/>
        <w:spacing w:line="420" w:lineRule="exact"/>
        <w:ind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（1）具备独立承担民事责任的能力；</w:t>
      </w:r>
    </w:p>
    <w:p>
      <w:pPr>
        <w:pStyle w:val="6"/>
        <w:spacing w:line="420" w:lineRule="exact"/>
        <w:ind w:firstLine="420"/>
        <w:rPr>
          <w:rFonts w:hAnsi="宋体" w:eastAsia="宋体" w:cs="宋体"/>
          <w:b/>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（2）具有履行合同所必需的能力；</w:t>
      </w:r>
    </w:p>
    <w:p>
      <w:pPr>
        <w:pStyle w:val="6"/>
        <w:spacing w:line="420" w:lineRule="exact"/>
        <w:ind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（3）参加政府采购活动前三年内，在经营活动中没有重大违法记录；</w:t>
      </w:r>
    </w:p>
    <w:p>
      <w:pPr>
        <w:pStyle w:val="6"/>
        <w:spacing w:line="420" w:lineRule="exact"/>
        <w:ind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（4）法律、行政法规规定的其他条件。</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4、我方根据询价通知书的规定，承担完成合同的责任和义务。</w:t>
      </w:r>
    </w:p>
    <w:p>
      <w:pPr>
        <w:pStyle w:val="6"/>
        <w:spacing w:line="420" w:lineRule="exact"/>
        <w:ind w:firstLine="480" w:firstLineChars="200"/>
        <w:rPr>
          <w:rFonts w:hAnsi="宋体" w:eastAsia="宋体" w:cs="宋体"/>
          <w:color w:val="000000" w:themeColor="text1"/>
          <w:spacing w:val="-8"/>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5、</w:t>
      </w:r>
      <w:r>
        <w:rPr>
          <w:rFonts w:hint="eastAsia" w:hAnsi="宋体" w:eastAsia="宋体" w:cs="宋体"/>
          <w:color w:val="000000" w:themeColor="text1"/>
          <w:spacing w:val="-8"/>
          <w:sz w:val="24"/>
          <w:szCs w:val="24"/>
          <w14:textFill>
            <w14:solidFill>
              <w14:schemeClr w14:val="tx1"/>
            </w14:solidFill>
          </w14:textFill>
        </w:rPr>
        <w:t>我方已详细审核</w:t>
      </w:r>
      <w:r>
        <w:rPr>
          <w:rFonts w:hint="eastAsia" w:hAnsi="宋体" w:eastAsia="宋体" w:cs="宋体"/>
          <w:color w:val="000000" w:themeColor="text1"/>
          <w:sz w:val="24"/>
          <w:szCs w:val="24"/>
          <w14:textFill>
            <w14:solidFill>
              <w14:schemeClr w14:val="tx1"/>
            </w14:solidFill>
          </w14:textFill>
        </w:rPr>
        <w:t>询价通知书</w:t>
      </w:r>
      <w:r>
        <w:rPr>
          <w:rFonts w:hint="eastAsia" w:hAnsi="宋体" w:eastAsia="宋体" w:cs="宋体"/>
          <w:color w:val="000000" w:themeColor="text1"/>
          <w:spacing w:val="-8"/>
          <w:sz w:val="24"/>
          <w:szCs w:val="24"/>
          <w14:textFill>
            <w14:solidFill>
              <w14:schemeClr w14:val="tx1"/>
            </w14:solidFill>
          </w14:textFill>
        </w:rPr>
        <w:t>，我方知道必须放弃提出含糊不清或误解问题的权利。</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6、我方声明在投标有效期内撤回投标或者有其他违约行为，我方同意被没收全部投标保证金。</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7、同意向贵方提供贵方可能要求的与本次投标有关的任何数据或资料。</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8、若贵方需要，我方愿意提供我方作出的一切承诺的证明材料。</w:t>
      </w:r>
    </w:p>
    <w:p>
      <w:pPr>
        <w:pStyle w:val="6"/>
        <w:spacing w:line="420" w:lineRule="exact"/>
        <w:ind w:firstLine="480" w:firstLineChars="20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1"/>
        </w:numPr>
        <w:spacing w:line="420" w:lineRule="exac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提供虚假材料谋取中标、成交的；</w:t>
      </w:r>
    </w:p>
    <w:p>
      <w:pPr>
        <w:pStyle w:val="6"/>
        <w:numPr>
          <w:ilvl w:val="0"/>
          <w:numId w:val="1"/>
        </w:numPr>
        <w:spacing w:line="420" w:lineRule="exac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采取不正当手段诋毁、排挤其他供应商的；</w:t>
      </w:r>
    </w:p>
    <w:p>
      <w:pPr>
        <w:pStyle w:val="6"/>
        <w:numPr>
          <w:ilvl w:val="0"/>
          <w:numId w:val="1"/>
        </w:numPr>
        <w:spacing w:line="420" w:lineRule="exac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与其他供应商恶意串通的；</w:t>
      </w:r>
    </w:p>
    <w:p>
      <w:pPr>
        <w:pStyle w:val="6"/>
        <w:numPr>
          <w:ilvl w:val="0"/>
          <w:numId w:val="1"/>
        </w:numPr>
        <w:spacing w:line="420" w:lineRule="exac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向采购人行贿或者提供其他不正当利益的；</w:t>
      </w:r>
    </w:p>
    <w:p>
      <w:pPr>
        <w:pStyle w:val="6"/>
        <w:numPr>
          <w:ilvl w:val="0"/>
          <w:numId w:val="1"/>
        </w:numPr>
        <w:spacing w:line="420" w:lineRule="exac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未经同意，在采购过程中与采购人进行协商谈判的；</w:t>
      </w:r>
    </w:p>
    <w:p>
      <w:pPr>
        <w:pStyle w:val="6"/>
        <w:numPr>
          <w:ilvl w:val="0"/>
          <w:numId w:val="1"/>
        </w:numPr>
        <w:spacing w:line="420" w:lineRule="exact"/>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拒绝有关部门监督检查或提供虚假情况的。</w:t>
      </w:r>
    </w:p>
    <w:p>
      <w:pPr>
        <w:pStyle w:val="6"/>
        <w:spacing w:line="320" w:lineRule="exact"/>
        <w:rPr>
          <w:rFonts w:hAnsi="宋体" w:eastAsia="宋体" w:cs="宋体"/>
          <w:color w:val="000000" w:themeColor="text1"/>
          <w:sz w:val="24"/>
          <w:szCs w:val="24"/>
          <w14:textFill>
            <w14:solidFill>
              <w14:schemeClr w14:val="tx1"/>
            </w14:solidFill>
          </w14:textFill>
        </w:rPr>
      </w:pPr>
    </w:p>
    <w:p>
      <w:pPr>
        <w:pStyle w:val="6"/>
        <w:spacing w:line="360" w:lineRule="exact"/>
        <w:ind w:firstLine="588" w:firstLineChars="245"/>
        <w:rPr>
          <w:rFonts w:hAnsi="宋体" w:eastAsia="宋体" w:cs="宋体"/>
          <w:color w:val="000000" w:themeColor="text1"/>
          <w:sz w:val="24"/>
          <w:szCs w:val="24"/>
          <w14:textFill>
            <w14:solidFill>
              <w14:schemeClr w14:val="tx1"/>
            </w14:solidFill>
          </w14:textFill>
        </w:rPr>
      </w:pP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与本投标有关的正式通讯地址为:</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地址:</w:t>
      </w:r>
      <w:r>
        <w:rPr>
          <w:rFonts w:hint="eastAsia" w:hAnsi="宋体" w:eastAsia="宋体" w:cs="宋体"/>
          <w:color w:val="000000" w:themeColor="text1"/>
          <w:sz w:val="24"/>
          <w:szCs w:val="24"/>
          <w:u w:val="single"/>
          <w14:textFill>
            <w14:solidFill>
              <w14:schemeClr w14:val="tx1"/>
            </w14:solidFill>
          </w14:textFill>
        </w:rPr>
        <w:t xml:space="preserve">                                </w:t>
      </w:r>
      <w:r>
        <w:rPr>
          <w:rFonts w:hint="eastAsia" w:hAnsi="宋体" w:eastAsia="宋体" w:cs="宋体"/>
          <w:color w:val="000000" w:themeColor="text1"/>
          <w:sz w:val="24"/>
          <w:szCs w:val="24"/>
          <w14:textFill>
            <w14:solidFill>
              <w14:schemeClr w14:val="tx1"/>
            </w14:solidFill>
          </w14:textFill>
        </w:rPr>
        <w:t xml:space="preserve"> 邮政编码:</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u w:val="single"/>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电话、传真:</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u w:val="single"/>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开户名称:</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u w:val="single"/>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开户银行:</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u w:val="single"/>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账号:</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法定代表人或委托代理人签名:</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供应商（公章）:</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firstLine="420"/>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谈判日期:</w:t>
      </w:r>
      <w:r>
        <w:rPr>
          <w:rFonts w:hint="eastAsia" w:hAnsi="宋体" w:eastAsia="宋体" w:cs="宋体"/>
          <w:color w:val="000000" w:themeColor="text1"/>
          <w:sz w:val="24"/>
          <w:szCs w:val="24"/>
          <w:u w:val="single"/>
          <w14:textFill>
            <w14:solidFill>
              <w14:schemeClr w14:val="tx1"/>
            </w14:solidFill>
          </w14:textFill>
        </w:rPr>
        <w:t xml:space="preserve">                                                    </w:t>
      </w:r>
    </w:p>
    <w:p>
      <w:pPr>
        <w:pStyle w:val="6"/>
        <w:spacing w:line="420" w:lineRule="exact"/>
        <w:ind w:left="100"/>
        <w:rPr>
          <w:rFonts w:hAnsi="宋体" w:eastAsia="宋体" w:cs="宋体"/>
          <w:color w:val="000000" w:themeColor="text1"/>
          <w:sz w:val="24"/>
          <w:szCs w:val="24"/>
          <w14:textFill>
            <w14:solidFill>
              <w14:schemeClr w14:val="tx1"/>
            </w14:solidFill>
          </w14:textFill>
        </w:rPr>
      </w:pPr>
    </w:p>
    <w:p>
      <w:pPr>
        <w:pStyle w:val="6"/>
        <w:spacing w:line="420" w:lineRule="exact"/>
        <w:ind w:left="100"/>
        <w:rPr>
          <w:rFonts w:hAnsi="宋体" w:eastAsia="宋体" w:cs="宋体"/>
          <w:color w:val="000000" w:themeColor="text1"/>
          <w:sz w:val="24"/>
          <w:szCs w:val="24"/>
          <w14:textFill>
            <w14:solidFill>
              <w14:schemeClr w14:val="tx1"/>
            </w14:solidFill>
          </w14:textFill>
        </w:rPr>
      </w:pPr>
    </w:p>
    <w:p>
      <w:pPr>
        <w:pStyle w:val="6"/>
        <w:spacing w:after="480" w:afterLines="200"/>
        <w:jc w:val="center"/>
        <w:rPr>
          <w:rFonts w:hAnsi="宋体"/>
          <w:b/>
          <w:color w:val="000000" w:themeColor="text1"/>
          <w:sz w:val="44"/>
          <w:szCs w:val="4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注:未按照本响应文件要求填报的响应文件将被视为非实质性响应谈判，从而导致该投标被拒绝。</w:t>
      </w:r>
      <w:r>
        <w:rPr>
          <w:rFonts w:hint="eastAsia" w:hAnsi="宋体" w:eastAsia="宋体" w:cs="宋体"/>
          <w:b/>
          <w:color w:val="000000" w:themeColor="text1"/>
          <w:sz w:val="24"/>
          <w:szCs w:val="24"/>
          <w14:textFill>
            <w14:solidFill>
              <w14:schemeClr w14:val="tx1"/>
            </w14:solidFill>
          </w14:textFill>
        </w:rPr>
        <w:br w:type="page"/>
      </w:r>
      <w:r>
        <w:rPr>
          <w:rFonts w:hint="eastAsia" w:hAnsi="宋体"/>
          <w:b/>
          <w:color w:val="000000" w:themeColor="text1"/>
          <w:sz w:val="28"/>
          <w:szCs w:val="28"/>
          <w14:textFill>
            <w14:solidFill>
              <w14:schemeClr w14:val="tx1"/>
            </w14:solidFill>
          </w14:textFill>
        </w:rPr>
        <w:t>1. 投标报价表</w:t>
      </w:r>
    </w:p>
    <w:p>
      <w:pPr>
        <w:pStyle w:val="6"/>
        <w:spacing w:before="240" w:beforeLines="100"/>
        <w:jc w:val="left"/>
        <w:rPr>
          <w:rFonts w:hAnsi="宋体" w:eastAsia="宋体" w:cs="Times New Roman"/>
          <w:color w:val="000000" w:themeColor="text1"/>
          <w:sz w:val="24"/>
          <w:szCs w:val="24"/>
          <w14:textFill>
            <w14:solidFill>
              <w14:schemeClr w14:val="tx1"/>
            </w14:solidFill>
          </w14:textFill>
        </w:rPr>
      </w:pPr>
    </w:p>
    <w:tbl>
      <w:tblPr>
        <w:tblStyle w:val="11"/>
        <w:tblW w:w="8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jc w:val="center"/>
        </w:trPr>
        <w:tc>
          <w:tcPr>
            <w:tcW w:w="3732" w:type="dxa"/>
            <w:vAlign w:val="center"/>
          </w:tcPr>
          <w:p>
            <w:pPr>
              <w:shd w:val="clear" w:color="auto" w:fill="FFFFFF"/>
              <w:tabs>
                <w:tab w:val="left" w:pos="3780"/>
              </w:tabs>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w:t>
            </w:r>
            <w:r>
              <w:rPr>
                <w:rFonts w:ascii="宋体" w:hAnsi="宋体"/>
                <w:color w:val="000000" w:themeColor="text1"/>
                <w:sz w:val="24"/>
                <w14:textFill>
                  <w14:solidFill>
                    <w14:schemeClr w14:val="tx1"/>
                  </w14:solidFill>
                </w14:textFill>
              </w:rPr>
              <w:t>名称</w:t>
            </w:r>
          </w:p>
        </w:tc>
        <w:tc>
          <w:tcPr>
            <w:tcW w:w="4778" w:type="dxa"/>
            <w:vAlign w:val="center"/>
          </w:tcPr>
          <w:p>
            <w:pPr>
              <w:shd w:val="clear" w:color="auto" w:fill="FFFFFF"/>
              <w:tabs>
                <w:tab w:val="left" w:pos="3780"/>
              </w:tabs>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3732" w:type="dxa"/>
            <w:vAlign w:val="center"/>
          </w:tcPr>
          <w:p>
            <w:pPr>
              <w:shd w:val="clear" w:color="auto" w:fill="FFFFFF"/>
              <w:tabs>
                <w:tab w:val="left" w:pos="3780"/>
              </w:tabs>
              <w:spacing w:line="500" w:lineRule="exact"/>
              <w:jc w:val="center"/>
              <w:rPr>
                <w:rFonts w:ascii="宋体" w:hAnsi="宋体"/>
                <w:color w:val="000000" w:themeColor="text1"/>
                <w:sz w:val="24"/>
                <w14:textFill>
                  <w14:solidFill>
                    <w14:schemeClr w14:val="tx1"/>
                  </w14:solidFill>
                </w14:textFill>
              </w:rPr>
            </w:pPr>
          </w:p>
        </w:tc>
        <w:tc>
          <w:tcPr>
            <w:tcW w:w="4778" w:type="dxa"/>
            <w:vAlign w:val="center"/>
          </w:tcPr>
          <w:p>
            <w:pPr>
              <w:shd w:val="clear" w:color="auto" w:fill="FFFFFF"/>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小写：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p>
          <w:p>
            <w:pPr>
              <w:shd w:val="clear" w:color="auto" w:fill="FFFFFF"/>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大写：</w:t>
            </w:r>
            <w:r>
              <w:rPr>
                <w:rFonts w:hint="eastAsia" w:ascii="宋体" w:hAnsi="宋体"/>
                <w:color w:val="000000" w:themeColor="text1"/>
                <w:sz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报价说明：</w:t>
            </w:r>
          </w:p>
        </w:tc>
      </w:tr>
    </w:tbl>
    <w:p>
      <w:pPr>
        <w:shd w:val="clear" w:color="auto" w:fill="FFFFFF"/>
        <w:tabs>
          <w:tab w:val="left" w:pos="3780"/>
        </w:tabs>
        <w:spacing w:line="500" w:lineRule="exact"/>
        <w:ind w:firstLine="480" w:firstLineChars="200"/>
        <w:rPr>
          <w:rFonts w:ascii="宋体" w:hAnsi="宋体"/>
          <w:color w:val="000000" w:themeColor="text1"/>
          <w:sz w:val="24"/>
          <w14:textFill>
            <w14:solidFill>
              <w14:schemeClr w14:val="tx1"/>
            </w14:solidFill>
          </w14:textFill>
        </w:rPr>
      </w:pPr>
    </w:p>
    <w:p>
      <w:pPr>
        <w:pStyle w:val="6"/>
        <w:spacing w:before="100" w:beforeAutospacing="1" w:after="100" w:afterAutospacing="1"/>
        <w:jc w:val="left"/>
        <w:rPr>
          <w:rFonts w:hAnsi="宋体"/>
          <w:color w:val="000000" w:themeColor="text1"/>
          <w:sz w:val="24"/>
          <w:szCs w:val="24"/>
          <w14:textFill>
            <w14:solidFill>
              <w14:schemeClr w14:val="tx1"/>
            </w14:solidFill>
          </w14:textFill>
        </w:rPr>
      </w:pPr>
    </w:p>
    <w:p>
      <w:pPr>
        <w:pStyle w:val="6"/>
        <w:spacing w:before="100" w:beforeAutospacing="1" w:after="100" w:afterAutospacing="1"/>
        <w:jc w:val="left"/>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供应商（公章）</w:t>
      </w:r>
      <w:r>
        <w:rPr>
          <w:rFonts w:hint="eastAsia" w:hAnsi="宋体"/>
          <w:color w:val="000000" w:themeColor="text1"/>
          <w:sz w:val="24"/>
          <w:szCs w:val="24"/>
          <w:u w:val="single"/>
          <w14:textFill>
            <w14:solidFill>
              <w14:schemeClr w14:val="tx1"/>
            </w14:solidFill>
          </w14:textFill>
        </w:rPr>
        <w:t xml:space="preserve">                           </w:t>
      </w:r>
    </w:p>
    <w:p>
      <w:pPr>
        <w:pStyle w:val="6"/>
        <w:spacing w:before="100" w:beforeAutospacing="1" w:after="100" w:afterAutospacing="1"/>
        <w:jc w:val="left"/>
        <w:rPr>
          <w:rFonts w:hAnsi="宋体"/>
          <w:color w:val="000000" w:themeColor="text1"/>
          <w:sz w:val="24"/>
          <w:szCs w:val="24"/>
          <w:u w:val="single"/>
          <w14:textFill>
            <w14:solidFill>
              <w14:schemeClr w14:val="tx1"/>
            </w14:solidFill>
          </w14:textFill>
        </w:rPr>
      </w:pPr>
      <w:r>
        <w:rPr>
          <w:rFonts w:hint="eastAsia" w:hAnsi="宋体"/>
          <w:color w:val="000000" w:themeColor="text1"/>
          <w:sz w:val="24"/>
          <w:szCs w:val="24"/>
          <w14:textFill>
            <w14:solidFill>
              <w14:schemeClr w14:val="tx1"/>
            </w14:solidFill>
          </w14:textFill>
        </w:rPr>
        <w:t>法定代表人或委托代理人签字</w:t>
      </w:r>
      <w:r>
        <w:rPr>
          <w:rFonts w:hint="eastAsia" w:hAnsi="宋体"/>
          <w:color w:val="000000" w:themeColor="text1"/>
          <w:sz w:val="24"/>
          <w:szCs w:val="24"/>
          <w:u w:val="single"/>
          <w14:textFill>
            <w14:solidFill>
              <w14:schemeClr w14:val="tx1"/>
            </w14:solidFill>
          </w14:textFill>
        </w:rPr>
        <w:t xml:space="preserve">                 </w:t>
      </w:r>
    </w:p>
    <w:p>
      <w:pPr>
        <w:spacing w:before="100" w:beforeAutospacing="1" w:after="100" w:afterAutospacing="1"/>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6"/>
        <w:spacing w:after="120" w:afterLines="50"/>
        <w:jc w:val="center"/>
        <w:rPr>
          <w:color w:val="000000" w:themeColor="text1"/>
          <w14:textFill>
            <w14:solidFill>
              <w14:schemeClr w14:val="tx1"/>
            </w14:solidFill>
          </w14:textFill>
        </w:rPr>
        <w:sectPr>
          <w:pgSz w:w="11907" w:h="16840"/>
          <w:pgMar w:top="1440" w:right="1797" w:bottom="1440" w:left="1797" w:header="851" w:footer="992" w:gutter="0"/>
          <w:pgNumType w:fmt="numberInDash"/>
          <w:cols w:space="720" w:num="1"/>
          <w:titlePg/>
          <w:docGrid w:linePitch="303" w:charSpace="0"/>
        </w:sectPr>
      </w:pPr>
    </w:p>
    <w:p>
      <w:pPr>
        <w:widowControl/>
        <w:ind w:left="540"/>
        <w:jc w:val="center"/>
        <w:rPr>
          <w:rFonts w:hAnsi="宋体"/>
          <w:b/>
          <w:color w:val="000000" w:themeColor="text1"/>
          <w:sz w:val="28"/>
          <w:szCs w:val="28"/>
          <w14:textFill>
            <w14:solidFill>
              <w14:schemeClr w14:val="tx1"/>
            </w14:solidFill>
          </w14:textFill>
        </w:rPr>
      </w:pPr>
      <w:bookmarkStart w:id="3" w:name="_Toc1881"/>
      <w:bookmarkStart w:id="4" w:name="_Toc532473507"/>
      <w:bookmarkStart w:id="5" w:name="_Toc515647818"/>
      <w:bookmarkStart w:id="6" w:name="_Toc20897"/>
      <w:r>
        <w:rPr>
          <w:rFonts w:hint="eastAsia" w:hAnsi="宋体"/>
          <w:b/>
          <w:color w:val="000000" w:themeColor="text1"/>
          <w:sz w:val="28"/>
          <w:szCs w:val="28"/>
          <w14:textFill>
            <w14:solidFill>
              <w14:schemeClr w14:val="tx1"/>
            </w14:solidFill>
          </w14:textFill>
        </w:rPr>
        <w:t>2. 投标分项报价表</w:t>
      </w:r>
    </w:p>
    <w:bookmarkEnd w:id="3"/>
    <w:bookmarkEnd w:id="4"/>
    <w:bookmarkEnd w:id="5"/>
    <w:bookmarkEnd w:id="6"/>
    <w:p>
      <w:pPr>
        <w:widowControl/>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（按照工程量清单进行报价）</w:t>
      </w:r>
    </w:p>
    <w:p>
      <w:pPr>
        <w:pStyle w:val="2"/>
        <w:rPr>
          <w:color w:val="000000" w:themeColor="text1"/>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14:textFill>
            <w14:solidFill>
              <w14:schemeClr w14:val="tx1"/>
            </w14:solidFill>
          </w14:textFill>
        </w:rPr>
      </w:pPr>
    </w:p>
    <w:p>
      <w:pPr>
        <w:widowControl/>
        <w:spacing w:line="360" w:lineRule="auto"/>
        <w:jc w:val="left"/>
        <w:rPr>
          <w:rFonts w:asciiTheme="minorEastAsia" w:hAnsiTheme="minorEastAsia" w:eastAsiaTheme="minorEastAsia"/>
          <w:color w:val="000000" w:themeColor="text1"/>
          <w:sz w:val="24"/>
          <w14:textFill>
            <w14:solidFill>
              <w14:schemeClr w14:val="tx1"/>
            </w14:solidFill>
          </w14:textFill>
        </w:rPr>
      </w:pPr>
    </w:p>
    <w:p>
      <w:pPr>
        <w:pStyle w:val="6"/>
        <w:spacing w:after="628" w:afterLines="200"/>
        <w:rPr>
          <w:rFonts w:hAnsi="宋体"/>
          <w:b/>
          <w:color w:val="000000" w:themeColor="text1"/>
          <w:sz w:val="28"/>
          <w:szCs w:val="28"/>
          <w14:textFill>
            <w14:solidFill>
              <w14:schemeClr w14:val="tx1"/>
            </w14:solidFill>
          </w14:textFill>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p>
    <w:p>
      <w:pPr>
        <w:pStyle w:val="6"/>
        <w:spacing w:after="628" w:afterLines="200"/>
        <w:jc w:val="center"/>
        <w:rPr>
          <w:rFonts w:hAnsi="宋体"/>
          <w:b/>
          <w:color w:val="000000" w:themeColor="text1"/>
          <w:sz w:val="44"/>
          <w:szCs w:val="44"/>
          <w14:textFill>
            <w14:solidFill>
              <w14:schemeClr w14:val="tx1"/>
            </w14:solidFill>
          </w14:textFill>
        </w:rPr>
      </w:pPr>
      <w:r>
        <w:rPr>
          <w:rFonts w:hint="eastAsia" w:hAnsi="宋体"/>
          <w:b/>
          <w:color w:val="000000" w:themeColor="text1"/>
          <w:sz w:val="28"/>
          <w:szCs w:val="28"/>
          <w14:textFill>
            <w14:solidFill>
              <w14:schemeClr w14:val="tx1"/>
            </w14:solidFill>
          </w14:textFill>
        </w:rPr>
        <w:t>3.资格证明文件</w:t>
      </w:r>
    </w:p>
    <w:p>
      <w:pPr>
        <w:pStyle w:val="6"/>
        <w:spacing w:line="360" w:lineRule="auto"/>
        <w:jc w:val="center"/>
        <w:rPr>
          <w:rFonts w:hAnsi="宋体" w:eastAsia="宋体" w:cs="宋体"/>
          <w:color w:val="000000" w:themeColor="text1"/>
          <w:sz w:val="24"/>
          <w:szCs w:val="24"/>
          <w14:textFill>
            <w14:solidFill>
              <w14:schemeClr w14:val="tx1"/>
            </w14:solidFill>
          </w14:textFill>
        </w:rPr>
      </w:pPr>
      <w:r>
        <w:rPr>
          <w:rFonts w:hint="eastAsia" w:hAnsi="宋体" w:eastAsia="宋体" w:cs="宋体"/>
          <w:color w:val="000000" w:themeColor="text1"/>
          <w:sz w:val="24"/>
          <w:szCs w:val="24"/>
          <w14:textFill>
            <w14:solidFill>
              <w14:schemeClr w14:val="tx1"/>
            </w14:solidFill>
          </w14:textFill>
        </w:rPr>
        <w:t>（复印件加盖单位公章）</w:t>
      </w:r>
    </w:p>
    <w:p>
      <w:pPr>
        <w:pStyle w:val="15"/>
        <w:spacing w:line="360" w:lineRule="auto"/>
        <w:rPr>
          <w:rFonts w:hAnsi="宋体" w:cs="宋体"/>
          <w:b/>
          <w:color w:val="000000" w:themeColor="text1"/>
          <w:szCs w:val="24"/>
          <w14:textFill>
            <w14:solidFill>
              <w14:schemeClr w14:val="tx1"/>
            </w14:solidFill>
          </w14:textFill>
        </w:rPr>
      </w:pPr>
      <w:r>
        <w:rPr>
          <w:rFonts w:hint="eastAsia" w:hAnsi="宋体" w:cs="宋体"/>
          <w:b/>
          <w:color w:val="000000" w:themeColor="text1"/>
          <w:szCs w:val="24"/>
          <w14:textFill>
            <w14:solidFill>
              <w14:schemeClr w14:val="tx1"/>
            </w14:solidFill>
          </w14:textFill>
        </w:rPr>
        <w:t xml:space="preserve">填写须知 </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1） 供应商应填写和提交下述规定的资格证明文件，复印件均须加盖公章； </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2） 所附格式中要求填写的全部内容都必须如实填写； </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 xml:space="preserve">3） 本资格声明的签字人应保证全部声明和填写的内容是真实的和正确的； </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3.1 供应商须为新疆政府采购网服务市场的正式供应商；（网站截图）</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3.2 供应商须具备建筑装修装饰工程专业承包资质</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4"/>
          <w14:textFill>
            <w14:solidFill>
              <w14:schemeClr w14:val="tx1"/>
            </w14:solidFill>
          </w14:textFill>
        </w:rPr>
        <w:t>防水工程承包</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三级及以上</w:t>
      </w:r>
      <w:r>
        <w:rPr>
          <w:rFonts w:hint="eastAsia" w:asciiTheme="minorEastAsia" w:hAnsiTheme="minorEastAsia" w:eastAsiaTheme="minorEastAsia" w:cstheme="minorEastAsia"/>
          <w:bCs/>
          <w:color w:val="000000" w:themeColor="text1"/>
          <w:sz w:val="24"/>
          <w14:textFill>
            <w14:solidFill>
              <w14:schemeClr w14:val="tx1"/>
            </w14:solidFill>
          </w14:textFill>
        </w:rPr>
        <w:t>资质；</w:t>
      </w:r>
      <w:r>
        <w:rPr>
          <w:rFonts w:hint="eastAsia" w:hAnsi="宋体" w:cs="宋体"/>
          <w:color w:val="000000" w:themeColor="text1"/>
          <w:szCs w:val="24"/>
          <w14:textFill>
            <w14:solidFill>
              <w14:schemeClr w14:val="tx1"/>
            </w14:solidFill>
          </w14:textFill>
        </w:rPr>
        <w:t>；（资质证书复印件）</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3.3 营业执照副本；</w:t>
      </w:r>
    </w:p>
    <w:p>
      <w:pPr>
        <w:pStyle w:val="15"/>
        <w:spacing w:after="128" w:line="360" w:lineRule="auto"/>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3.4 法人代表或其委托代理人应携带本人身份证原件及复印件，委托代理人还应携带《法人代表授权委托书》（见附件格式）</w:t>
      </w:r>
    </w:p>
    <w:p>
      <w:pPr>
        <w:pStyle w:val="15"/>
        <w:spacing w:line="360" w:lineRule="auto"/>
        <w:rPr>
          <w:rFonts w:hAnsi="宋体" w:cs="宋体"/>
          <w:b/>
          <w:color w:val="000000" w:themeColor="text1"/>
          <w:szCs w:val="24"/>
          <w14:textFill>
            <w14:solidFill>
              <w14:schemeClr w14:val="tx1"/>
            </w14:solidFill>
          </w14:textFill>
        </w:rPr>
      </w:pPr>
    </w:p>
    <w:p>
      <w:pPr>
        <w:pStyle w:val="6"/>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br w:type="page"/>
      </w:r>
    </w:p>
    <w:p>
      <w:pPr>
        <w:pStyle w:val="6"/>
        <w:adjustRightInd w:val="0"/>
        <w:snapToGrid w:val="0"/>
        <w:spacing w:line="300" w:lineRule="auto"/>
        <w:jc w:val="left"/>
        <w:rPr>
          <w:rFonts w:hAnsi="宋体" w:cs="ËÎÌå"/>
          <w:b/>
          <w:color w:val="000000" w:themeColor="text1"/>
          <w:sz w:val="28"/>
          <w:szCs w:val="28"/>
          <w14:textFill>
            <w14:solidFill>
              <w14:schemeClr w14:val="tx1"/>
            </w14:solidFill>
          </w14:textFill>
        </w:rPr>
      </w:pPr>
      <w:r>
        <w:rPr>
          <w:rFonts w:hint="eastAsia" w:hAnsi="宋体" w:cs="ËÎÌå"/>
          <w:b/>
          <w:color w:val="000000" w:themeColor="text1"/>
          <w:sz w:val="28"/>
          <w:szCs w:val="28"/>
          <w14:textFill>
            <w14:solidFill>
              <w14:schemeClr w14:val="tx1"/>
            </w14:solidFill>
          </w14:textFill>
        </w:rPr>
        <w:t>附件</w:t>
      </w:r>
    </w:p>
    <w:p>
      <w:pPr>
        <w:pStyle w:val="6"/>
        <w:adjustRightInd w:val="0"/>
        <w:snapToGrid w:val="0"/>
        <w:spacing w:line="300" w:lineRule="auto"/>
        <w:jc w:val="center"/>
        <w:rPr>
          <w:rFonts w:ascii="仿宋_GB2312" w:hAnsi="宋体" w:eastAsia="仿宋_GB2312"/>
          <w:bCs/>
          <w:color w:val="000000" w:themeColor="text1"/>
          <w:sz w:val="36"/>
          <w14:textFill>
            <w14:solidFill>
              <w14:schemeClr w14:val="tx1"/>
            </w14:solidFill>
          </w14:textFill>
        </w:rPr>
      </w:pPr>
      <w:r>
        <w:rPr>
          <w:rFonts w:hint="eastAsia" w:hAnsi="宋体" w:cs="ËÎÌå"/>
          <w:b/>
          <w:color w:val="000000" w:themeColor="text1"/>
          <w:sz w:val="28"/>
          <w:szCs w:val="28"/>
          <w14:textFill>
            <w14:solidFill>
              <w14:schemeClr w14:val="tx1"/>
            </w14:solidFill>
          </w14:textFill>
        </w:rPr>
        <w:t xml:space="preserve"> 法人授权委托书</w:t>
      </w:r>
    </w:p>
    <w:p>
      <w:pPr>
        <w:pStyle w:val="6"/>
        <w:adjustRightInd w:val="0"/>
        <w:snapToGrid w:val="0"/>
        <w:spacing w:line="300" w:lineRule="auto"/>
        <w:rPr>
          <w:rFonts w:ascii="仿宋_GB2312" w:hAnsi="宋体" w:eastAsia="仿宋_GB2312"/>
          <w:color w:val="000000" w:themeColor="text1"/>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新疆师范高等专科学校</w:t>
      </w:r>
      <w:r>
        <w:rPr>
          <w:rFonts w:hint="eastAsia" w:ascii="宋体" w:hAnsi="宋体" w:cs="宋体"/>
          <w:color w:val="000000" w:themeColor="text1"/>
          <w:sz w:val="24"/>
          <w14:textFill>
            <w14:solidFill>
              <w14:schemeClr w14:val="tx1"/>
            </w14:solidFill>
          </w14:textFill>
        </w:rPr>
        <w:t>:</w:t>
      </w:r>
    </w:p>
    <w:p>
      <w:pPr>
        <w:spacing w:before="157" w:beforeLines="5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兹授权</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同志为我公司参加贵单位组织的</w:t>
      </w:r>
      <w:r>
        <w:rPr>
          <w:rFonts w:hint="eastAsia" w:ascii="宋体" w:hAnsi="宋体"/>
          <w:color w:val="000000" w:themeColor="text1"/>
          <w:sz w:val="24"/>
          <w:u w:val="single"/>
          <w14:textFill>
            <w14:solidFill>
              <w14:schemeClr w14:val="tx1"/>
            </w14:solidFill>
          </w14:textFill>
        </w:rPr>
        <w:t>（     项目）</w:t>
      </w:r>
      <w:r>
        <w:rPr>
          <w:rFonts w:hint="eastAsia" w:ascii="宋体" w:hAnsi="宋体"/>
          <w:color w:val="000000" w:themeColor="text1"/>
          <w:sz w:val="24"/>
          <w14:textFill>
            <w14:solidFill>
              <w14:schemeClr w14:val="tx1"/>
            </w14:solidFill>
          </w14:textFill>
        </w:rPr>
        <w:t>采购活动的投标代表人，全权代表我公司处理在该项目采购活动中的一切事宜。代理期限从</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日起至</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日止。 </w:t>
      </w:r>
    </w:p>
    <w:p>
      <w:pPr>
        <w:spacing w:line="360" w:lineRule="auto"/>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授权单位（盖章）:</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w:t>
      </w:r>
      <w:r>
        <w:rPr>
          <w:rFonts w:hint="eastAsia" w:ascii="宋体" w:hAnsi="宋体"/>
          <w:color w:val="000000" w:themeColor="text1"/>
          <w:sz w:val="24"/>
          <w:u w:val="single"/>
          <w14:textFill>
            <w14:solidFill>
              <w14:schemeClr w14:val="tx1"/>
            </w14:solidFill>
          </w14:textFill>
        </w:rPr>
        <w:t xml:space="preserve">       </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签发日期:</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rPr>
          <w:rFonts w:ascii="宋体" w:hAnsi="宋体"/>
          <w:color w:val="000000" w:themeColor="text1"/>
          <w:sz w:val="24"/>
          <w14:textFill>
            <w14:solidFill>
              <w14:schemeClr w14:val="tx1"/>
            </w14:solidFill>
          </w14:textFill>
        </w:rPr>
      </w:pPr>
    </w:p>
    <w:p>
      <w:pPr>
        <w:adjustRightInd w:val="0"/>
        <w:snapToGrid w:val="0"/>
        <w:spacing w:line="360" w:lineRule="auto"/>
        <w:ind w:left="-88" w:leftChars="-42" w:firstLine="600" w:firstLineChars="250"/>
        <w:rPr>
          <w:rFonts w:ascii="宋体" w:hAnsi="宋体"/>
          <w:color w:val="000000" w:themeColor="text1"/>
          <w:sz w:val="24"/>
          <w:u w:val="single"/>
          <w14:textFill>
            <w14:solidFill>
              <w14:schemeClr w14:val="tx1"/>
            </w14:solidFill>
          </w14:textFill>
        </w:rPr>
      </w:pPr>
    </w:p>
    <w:tbl>
      <w:tblPr>
        <w:tblStyle w:val="11"/>
        <w:tblW w:w="9258"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粘贴法定代表人及被授权人身份证（复印件）</w:t>
            </w:r>
          </w:p>
        </w:tc>
      </w:tr>
    </w:tbl>
    <w:p>
      <w:pPr>
        <w:rPr>
          <w:rFonts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br w:type="page"/>
      </w:r>
    </w:p>
    <w:p>
      <w:pPr>
        <w:pStyle w:val="15"/>
        <w:jc w:val="center"/>
        <w:rPr>
          <w:rFonts w:hAnsi="宋体" w:cs="Courier New" w:eastAsiaTheme="minorEastAsia"/>
          <w:b/>
          <w:color w:val="000000" w:themeColor="text1"/>
          <w:kern w:val="2"/>
          <w:sz w:val="28"/>
          <w:szCs w:val="28"/>
          <w14:textFill>
            <w14:solidFill>
              <w14:schemeClr w14:val="tx1"/>
            </w14:solidFill>
          </w14:textFill>
        </w:rPr>
      </w:pPr>
      <w:r>
        <w:rPr>
          <w:rFonts w:hint="eastAsia" w:hAnsi="宋体" w:cs="Courier New" w:eastAsiaTheme="minorEastAsia"/>
          <w:b/>
          <w:color w:val="000000" w:themeColor="text1"/>
          <w:kern w:val="2"/>
          <w:sz w:val="28"/>
          <w:szCs w:val="28"/>
          <w14:textFill>
            <w14:solidFill>
              <w14:schemeClr w14:val="tx1"/>
            </w14:solidFill>
          </w14:textFill>
        </w:rPr>
        <w:t>4.供应商认为有必要提供的其他资料</w:t>
      </w:r>
    </w:p>
    <w:p>
      <w:pPr>
        <w:rPr>
          <w:rFonts w:hAnsi="宋体" w:cs="Courier New" w:eastAsiaTheme="minorEastAsia"/>
          <w:b/>
          <w:color w:val="000000" w:themeColor="text1"/>
          <w:sz w:val="28"/>
          <w:szCs w:val="28"/>
          <w14:textFill>
            <w14:solidFill>
              <w14:schemeClr w14:val="tx1"/>
            </w14:solidFill>
          </w14:textFill>
        </w:rPr>
      </w:pPr>
      <w:r>
        <w:rPr>
          <w:rFonts w:hint="eastAsia" w:hAnsi="宋体" w:cs="Courier New" w:eastAsiaTheme="minorEastAsia"/>
          <w:b/>
          <w:color w:val="000000" w:themeColor="text1"/>
          <w:sz w:val="28"/>
          <w:szCs w:val="28"/>
          <w14:textFill>
            <w14:solidFill>
              <w14:schemeClr w14:val="tx1"/>
            </w14:solidFill>
          </w14:textFill>
        </w:rPr>
        <w:br w:type="page"/>
      </w:r>
    </w:p>
    <w:p>
      <w:pPr>
        <w:pStyle w:val="4"/>
        <w:spacing w:line="500" w:lineRule="exact"/>
        <w:jc w:val="center"/>
        <w:rPr>
          <w:rFonts w:asciiTheme="minorEastAsia" w:hAnsiTheme="minorEastAsia" w:eastAsiaTheme="minorEastAsia" w:cstheme="minorEastAsia"/>
          <w:color w:val="000000" w:themeColor="text1"/>
          <w:szCs w:val="32"/>
          <w14:textFill>
            <w14:solidFill>
              <w14:schemeClr w14:val="tx1"/>
            </w14:solidFill>
          </w14:textFill>
        </w:rPr>
      </w:pPr>
      <w:r>
        <w:rPr>
          <w:rFonts w:hint="eastAsia" w:asciiTheme="minorEastAsia" w:hAnsiTheme="minorEastAsia" w:eastAsiaTheme="minorEastAsia" w:cstheme="minorEastAsia"/>
          <w:color w:val="000000" w:themeColor="text1"/>
          <w:szCs w:val="32"/>
          <w14:textFill>
            <w14:solidFill>
              <w14:schemeClr w14:val="tx1"/>
            </w14:solidFill>
          </w14:textFill>
        </w:rPr>
        <w:t>第三章  招标工程量清单</w:t>
      </w:r>
    </w:p>
    <w:p>
      <w:pPr>
        <w:rPr>
          <w:color w:val="000000" w:themeColor="text1"/>
          <w14:textFill>
            <w14:solidFill>
              <w14:schemeClr w14:val="tx1"/>
            </w14:solidFill>
          </w14:textFill>
        </w:rPr>
      </w:pP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一、工程概况：</w:t>
      </w:r>
    </w:p>
    <w:p>
      <w:pPr>
        <w:pStyle w:val="15"/>
        <w:rPr>
          <w:rFonts w:hAnsi="宋体" w:cs="Courier New" w:eastAsiaTheme="minorEastAsia"/>
          <w:bCs/>
          <w:color w:val="000000" w:themeColor="text1"/>
          <w:kern w:val="2"/>
          <w:szCs w:val="24"/>
          <w14:textFill>
            <w14:solidFill>
              <w14:schemeClr w14:val="tx1"/>
            </w14:solidFill>
          </w14:textFill>
        </w:rPr>
      </w:pPr>
      <w:r>
        <w:rPr>
          <w:rFonts w:hAnsi="宋体" w:cs="Courier New" w:eastAsiaTheme="minorEastAsia"/>
          <w:bCs/>
          <w:color w:val="000000" w:themeColor="text1"/>
          <w:kern w:val="2"/>
          <w:szCs w:val="24"/>
          <w14:textFill>
            <w14:solidFill>
              <w14:schemeClr w14:val="tx1"/>
            </w14:solidFill>
          </w14:textFill>
        </w:rPr>
        <w:tab/>
      </w:r>
      <w:r>
        <w:rPr>
          <w:rFonts w:hint="eastAsia" w:hAnsi="宋体" w:cs="Courier New" w:eastAsiaTheme="minorEastAsia"/>
          <w:bCs/>
          <w:color w:val="000000" w:themeColor="text1"/>
          <w:kern w:val="2"/>
          <w:szCs w:val="24"/>
          <w14:textFill>
            <w14:solidFill>
              <w14:schemeClr w14:val="tx1"/>
            </w14:solidFill>
          </w14:textFill>
        </w:rPr>
        <w:t>对光明校区厚德楼破损地砖进行更换，共计：764m²。</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二、地砖的规格及具体要求：</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地砖规格80*80，地砖抗压、抗折强度要符合原设计要求，地砖表面平整、无凹凸翘面；地砖表面要求光滑，颜色接近原地砖颜色，地砖的长度、宽、厚准许偏差不得超过1mm，平整度不得超过5mm.</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三、安装程序:</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1、施工程序：剔除破损空鼓地砖-基层清扫-刮素水泥浆-铺砂浆-铺放标准地砖-灌浆擦缝。</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 xml:space="preserve">  2、施工工艺：</w:t>
      </w:r>
    </w:p>
    <w:p>
      <w:pPr>
        <w:pStyle w:val="15"/>
        <w:rPr>
          <w:rFonts w:hAnsi="宋体" w:cs="Courier New" w:eastAsiaTheme="minorEastAsia"/>
          <w:bCs/>
          <w:color w:val="000000" w:themeColor="text1"/>
          <w:kern w:val="2"/>
          <w:szCs w:val="24"/>
          <w14:textFill>
            <w14:solidFill>
              <w14:schemeClr w14:val="tx1"/>
            </w14:solidFill>
          </w14:textFill>
        </w:rPr>
      </w:pPr>
      <w:r>
        <w:rPr>
          <w:rFonts w:hAnsi="宋体" w:cs="Courier New" w:eastAsiaTheme="minorEastAsia"/>
          <w:bCs/>
          <w:color w:val="000000" w:themeColor="text1"/>
          <w:kern w:val="2"/>
          <w:szCs w:val="24"/>
          <w14:textFill>
            <w14:solidFill>
              <w14:schemeClr w14:val="tx1"/>
            </w14:solidFill>
          </w14:textFill>
        </w:rPr>
        <w:tab/>
      </w:r>
      <w:r>
        <w:rPr>
          <w:rFonts w:hint="eastAsia" w:hAnsi="宋体" w:cs="Courier New" w:eastAsiaTheme="minorEastAsia"/>
          <w:bCs/>
          <w:color w:val="000000" w:themeColor="text1"/>
          <w:kern w:val="2"/>
          <w:szCs w:val="24"/>
          <w14:textFill>
            <w14:solidFill>
              <w14:schemeClr w14:val="tx1"/>
            </w14:solidFill>
          </w14:textFill>
        </w:rPr>
        <w:t>（1）将破损的地砖四周用切割机割好缝隙、即方便用电镐将破损的地砖打掉，又不至于损坏周边的地砖。</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（2）、将破损的碎块及砂浆面层清理干净，附着良好。</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（3）、将清理好的面层刮上素水泥浆，用小铲将砂浆铲平，用红外线定好标高，便于铺设的平整度。</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（4）、铺地砖一旦出现非整块时则用切割及切割，安放新地砖时将地砖四周同时下落，用橡皮锤轻轻敲击木垫、直至地砖边有水泥浆溢出，用水平尺与临接地砖找平。</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（5）地砖铺好后，灌浆处理，然后用棉纱擦净擦亮。</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五、现场保护：</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 xml:space="preserve">     做好现场碎砖及剩余水泥浆处理干净，做好围挡。保证水泥干之前，不能踩踏。</w:t>
      </w:r>
    </w:p>
    <w:p>
      <w:pPr>
        <w:pStyle w:val="15"/>
        <w:rPr>
          <w:rFonts w:hAnsi="宋体" w:cs="Courier New" w:eastAsiaTheme="minorEastAsia"/>
          <w:bCs/>
          <w:color w:val="000000" w:themeColor="text1"/>
          <w:kern w:val="2"/>
          <w:szCs w:val="24"/>
          <w14:textFill>
            <w14:solidFill>
              <w14:schemeClr w14:val="tx1"/>
            </w14:solidFill>
          </w14:textFill>
        </w:rPr>
      </w:pPr>
      <w:r>
        <w:rPr>
          <w:rFonts w:hint="eastAsia" w:hAnsi="宋体" w:cs="Courier New" w:eastAsiaTheme="minorEastAsia"/>
          <w:bCs/>
          <w:color w:val="000000" w:themeColor="text1"/>
          <w:kern w:val="2"/>
          <w:szCs w:val="24"/>
          <w14:textFill>
            <w14:solidFill>
              <w14:schemeClr w14:val="tx1"/>
            </w14:solidFill>
          </w14:textFill>
        </w:rPr>
        <w:t>六、工程维保期一年（若施工验收结束一年内，发生空鼓现象负责保修）。</w:t>
      </w:r>
    </w:p>
    <w:p>
      <w:pPr>
        <w:pStyle w:val="15"/>
        <w:rPr>
          <w:rFonts w:hAnsi="宋体" w:cs="Courier New" w:eastAsiaTheme="minorEastAsia"/>
          <w:bCs/>
          <w:color w:val="000000" w:themeColor="text1"/>
          <w:kern w:val="2"/>
          <w:szCs w:val="24"/>
          <w14:textFill>
            <w14:solidFill>
              <w14:schemeClr w14:val="tx1"/>
            </w14:solidFill>
          </w14:textFill>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eo2AxAgAAY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wuRZFjZ6&#10;a3mEjvJ4uzwEyNmpHEXplUB34gaz1/VpeCdxuP/cd1FP/4bF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4XqNg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CXIEyAgAAYwQAAA4AAABkcnMvZTJvRG9jLnhtbK1UzY7TMBC+I/EO&#10;lu80bYGqqp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8JcgT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6bWPIyAgAAY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o0Uyh4acf308/&#10;H06/vpE3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tY8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26oyAgAAY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OPbq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mYTliMWMxYjNhMzdjMWMzYjJhMTk3ODdkZDRiM2EifQ=="/>
  </w:docVars>
  <w:rsids>
    <w:rsidRoot w:val="456D588D"/>
    <w:rsid w:val="00004D14"/>
    <w:rsid w:val="000055EB"/>
    <w:rsid w:val="0002332B"/>
    <w:rsid w:val="00026312"/>
    <w:rsid w:val="00027721"/>
    <w:rsid w:val="00080682"/>
    <w:rsid w:val="00114F46"/>
    <w:rsid w:val="00177BBE"/>
    <w:rsid w:val="001C0376"/>
    <w:rsid w:val="001C4C89"/>
    <w:rsid w:val="001D1DE9"/>
    <w:rsid w:val="001D609D"/>
    <w:rsid w:val="00200649"/>
    <w:rsid w:val="0021098C"/>
    <w:rsid w:val="0025752A"/>
    <w:rsid w:val="002657DB"/>
    <w:rsid w:val="002A0448"/>
    <w:rsid w:val="002F63BA"/>
    <w:rsid w:val="00307E5A"/>
    <w:rsid w:val="003842B1"/>
    <w:rsid w:val="00386099"/>
    <w:rsid w:val="0038670C"/>
    <w:rsid w:val="00386844"/>
    <w:rsid w:val="003C3468"/>
    <w:rsid w:val="003F1D19"/>
    <w:rsid w:val="00420AE3"/>
    <w:rsid w:val="00431286"/>
    <w:rsid w:val="00431D93"/>
    <w:rsid w:val="00451590"/>
    <w:rsid w:val="00454F17"/>
    <w:rsid w:val="00466473"/>
    <w:rsid w:val="0049403E"/>
    <w:rsid w:val="0049605C"/>
    <w:rsid w:val="004B1A77"/>
    <w:rsid w:val="004E5507"/>
    <w:rsid w:val="00521A55"/>
    <w:rsid w:val="005975B6"/>
    <w:rsid w:val="005E1499"/>
    <w:rsid w:val="005E2FD8"/>
    <w:rsid w:val="006246A3"/>
    <w:rsid w:val="006B111D"/>
    <w:rsid w:val="006E3050"/>
    <w:rsid w:val="00712AF0"/>
    <w:rsid w:val="00714F2A"/>
    <w:rsid w:val="00722CC1"/>
    <w:rsid w:val="00781A5F"/>
    <w:rsid w:val="007A27D4"/>
    <w:rsid w:val="007B2D4A"/>
    <w:rsid w:val="007E20DD"/>
    <w:rsid w:val="007F42F5"/>
    <w:rsid w:val="007F710E"/>
    <w:rsid w:val="00854B54"/>
    <w:rsid w:val="00873845"/>
    <w:rsid w:val="008B52DB"/>
    <w:rsid w:val="008C0786"/>
    <w:rsid w:val="008D1FC4"/>
    <w:rsid w:val="008D2057"/>
    <w:rsid w:val="008E596F"/>
    <w:rsid w:val="008F2B7C"/>
    <w:rsid w:val="009177DE"/>
    <w:rsid w:val="00964D1A"/>
    <w:rsid w:val="009A02D0"/>
    <w:rsid w:val="009D34D9"/>
    <w:rsid w:val="00A07C45"/>
    <w:rsid w:val="00A54A30"/>
    <w:rsid w:val="00A65BBB"/>
    <w:rsid w:val="00A825AC"/>
    <w:rsid w:val="00AA165B"/>
    <w:rsid w:val="00AB2B5E"/>
    <w:rsid w:val="00AC3235"/>
    <w:rsid w:val="00AC4521"/>
    <w:rsid w:val="00AD5017"/>
    <w:rsid w:val="00AE0252"/>
    <w:rsid w:val="00AE0F95"/>
    <w:rsid w:val="00AF0C7E"/>
    <w:rsid w:val="00B079CE"/>
    <w:rsid w:val="00B21583"/>
    <w:rsid w:val="00B975B6"/>
    <w:rsid w:val="00BB235A"/>
    <w:rsid w:val="00BE58C4"/>
    <w:rsid w:val="00BF1800"/>
    <w:rsid w:val="00C03066"/>
    <w:rsid w:val="00C16C8A"/>
    <w:rsid w:val="00C16E13"/>
    <w:rsid w:val="00C421A3"/>
    <w:rsid w:val="00CA3F78"/>
    <w:rsid w:val="00CA5D5F"/>
    <w:rsid w:val="00CD2CB3"/>
    <w:rsid w:val="00CE4118"/>
    <w:rsid w:val="00CF3FA9"/>
    <w:rsid w:val="00D009CE"/>
    <w:rsid w:val="00D14C2A"/>
    <w:rsid w:val="00D57D90"/>
    <w:rsid w:val="00D73D44"/>
    <w:rsid w:val="00D80FB0"/>
    <w:rsid w:val="00D97CE0"/>
    <w:rsid w:val="00DF7DD4"/>
    <w:rsid w:val="00E11D18"/>
    <w:rsid w:val="00E268A9"/>
    <w:rsid w:val="00E33B14"/>
    <w:rsid w:val="00E40B6F"/>
    <w:rsid w:val="00E56DC8"/>
    <w:rsid w:val="00E766EF"/>
    <w:rsid w:val="00EA1874"/>
    <w:rsid w:val="00EB68C3"/>
    <w:rsid w:val="00F10FB2"/>
    <w:rsid w:val="00F258E1"/>
    <w:rsid w:val="00F9078A"/>
    <w:rsid w:val="00FB5964"/>
    <w:rsid w:val="00FC249E"/>
    <w:rsid w:val="0312750C"/>
    <w:rsid w:val="07960E07"/>
    <w:rsid w:val="07F41CC0"/>
    <w:rsid w:val="08AA43A2"/>
    <w:rsid w:val="0BE94B40"/>
    <w:rsid w:val="0C217C6F"/>
    <w:rsid w:val="0E8F5ED3"/>
    <w:rsid w:val="10244245"/>
    <w:rsid w:val="13E10E62"/>
    <w:rsid w:val="15CC6890"/>
    <w:rsid w:val="17AC3D98"/>
    <w:rsid w:val="19AF1F1B"/>
    <w:rsid w:val="1A4E24DA"/>
    <w:rsid w:val="1B8820F8"/>
    <w:rsid w:val="1C287DFC"/>
    <w:rsid w:val="1C6F7740"/>
    <w:rsid w:val="25D050B4"/>
    <w:rsid w:val="2850356C"/>
    <w:rsid w:val="28C55472"/>
    <w:rsid w:val="2A232314"/>
    <w:rsid w:val="2C483935"/>
    <w:rsid w:val="2C654EFF"/>
    <w:rsid w:val="312134DD"/>
    <w:rsid w:val="3195334D"/>
    <w:rsid w:val="32126C92"/>
    <w:rsid w:val="34A45F42"/>
    <w:rsid w:val="34DA50E3"/>
    <w:rsid w:val="37C37636"/>
    <w:rsid w:val="38AD7348"/>
    <w:rsid w:val="3EF075F6"/>
    <w:rsid w:val="40273D0A"/>
    <w:rsid w:val="43EA510E"/>
    <w:rsid w:val="456D588D"/>
    <w:rsid w:val="48F14EB5"/>
    <w:rsid w:val="4A15672C"/>
    <w:rsid w:val="4BD760D8"/>
    <w:rsid w:val="4E814B87"/>
    <w:rsid w:val="4FCA5BC1"/>
    <w:rsid w:val="524177B0"/>
    <w:rsid w:val="53727665"/>
    <w:rsid w:val="558E40F2"/>
    <w:rsid w:val="57504B63"/>
    <w:rsid w:val="63B551AD"/>
    <w:rsid w:val="65FA13F5"/>
    <w:rsid w:val="6C476C93"/>
    <w:rsid w:val="6D811230"/>
    <w:rsid w:val="701637DE"/>
    <w:rsid w:val="72C649BD"/>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E5068-E12F-44F6-AF17-ECFA66485F78}">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5154</Words>
  <Characters>5597</Characters>
  <Lines>61</Lines>
  <Paragraphs>17</Paragraphs>
  <TotalTime>0</TotalTime>
  <ScaleCrop>false</ScaleCrop>
  <LinksUpToDate>false</LinksUpToDate>
  <CharactersWithSpaces>7239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2023-02-22T02:41:00Z</dcterms:created>
  <dc:creator>落寞，定格＆回～</dc:creator>
  <cp:lastModifiedBy>Administrator</cp:lastModifiedBy>
  <cp:lastPrinted>2021-07-02T09:30:00Z</cp:lastPrinted>
  <dcterms:modified xsi:type="dcterms:W3CDTF">2023-08-14T07:48:23Z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ADB8849951014B2886DCACE580696063_13</vt:lpwstr>
  </property>
</Properties>
</file>